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299" w:rsidRPr="00104CAF" w:rsidRDefault="00BA6A4B" w:rsidP="00E9327D">
      <w:pPr>
        <w:jc w:val="center"/>
        <w:rPr>
          <w:rFonts w:ascii="Times New Roman" w:hAnsi="Times New Roman" w:cs="Times New Roman"/>
          <w:b/>
          <w:sz w:val="32"/>
          <w:szCs w:val="32"/>
        </w:rPr>
      </w:pPr>
      <w:r w:rsidRPr="00104CAF">
        <w:rPr>
          <w:rFonts w:ascii="Times New Roman" w:hAnsi="Times New Roman" w:cs="Times New Roman"/>
          <w:b/>
          <w:sz w:val="32"/>
          <w:szCs w:val="32"/>
        </w:rPr>
        <w:t>Профилактика краж сотовых телефонов</w:t>
      </w:r>
    </w:p>
    <w:p w:rsidR="00E9327D" w:rsidRPr="00104CAF" w:rsidRDefault="00E9327D" w:rsidP="00E9327D">
      <w:pPr>
        <w:jc w:val="center"/>
        <w:rPr>
          <w:rFonts w:ascii="Times New Roman" w:hAnsi="Times New Roman" w:cs="Times New Roman"/>
          <w:b/>
          <w:sz w:val="28"/>
          <w:szCs w:val="28"/>
        </w:rPr>
      </w:pPr>
      <w:r w:rsidRPr="00104CAF">
        <w:rPr>
          <w:rFonts w:ascii="Times New Roman" w:hAnsi="Times New Roman" w:cs="Times New Roman"/>
          <w:b/>
          <w:sz w:val="28"/>
          <w:szCs w:val="28"/>
        </w:rPr>
        <w:t>Дорогие ребята!</w:t>
      </w:r>
    </w:p>
    <w:p w:rsidR="00E9327D" w:rsidRDefault="00E9327D" w:rsidP="00370B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участившимися случаями пропажи сотовых телефонов</w:t>
      </w:r>
      <w:r w:rsidR="00370BB8">
        <w:rPr>
          <w:rFonts w:ascii="Times New Roman" w:hAnsi="Times New Roman" w:cs="Times New Roman"/>
          <w:sz w:val="28"/>
          <w:szCs w:val="28"/>
        </w:rPr>
        <w:t xml:space="preserve"> в школах, а также краж и грабежей сотовых телефонов на улицах, подъездах и других общественных местах социально-педагогическая служба обращается к вам с просьбой бережно и внимательно относиться к своим вещам, в частности сотовых телефонов.</w:t>
      </w:r>
    </w:p>
    <w:p w:rsidR="00370BB8" w:rsidRPr="00104CAF" w:rsidRDefault="00370BB8" w:rsidP="00370BB8">
      <w:pPr>
        <w:jc w:val="center"/>
        <w:rPr>
          <w:rFonts w:ascii="Times New Roman" w:hAnsi="Times New Roman" w:cs="Times New Roman"/>
          <w:b/>
          <w:sz w:val="28"/>
          <w:szCs w:val="28"/>
          <w:u w:val="single"/>
        </w:rPr>
      </w:pPr>
      <w:r w:rsidRPr="00104CAF">
        <w:rPr>
          <w:rFonts w:ascii="Times New Roman" w:hAnsi="Times New Roman" w:cs="Times New Roman"/>
          <w:b/>
          <w:sz w:val="28"/>
          <w:szCs w:val="28"/>
          <w:u w:val="single"/>
        </w:rPr>
        <w:t>Помните!</w:t>
      </w:r>
    </w:p>
    <w:p w:rsidR="00370BB8" w:rsidRDefault="00C720E3" w:rsidP="00104CAF">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оставляйте  в школе свои вещи без присмотра на партах, в сумках, в карманах пальто и курток;</w:t>
      </w:r>
    </w:p>
    <w:p w:rsidR="00C720E3" w:rsidRDefault="00C720E3" w:rsidP="00104CAF">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Без надобности </w:t>
      </w:r>
      <w:r w:rsidRPr="002F3D79">
        <w:rPr>
          <w:rFonts w:ascii="Times New Roman" w:hAnsi="Times New Roman" w:cs="Times New Roman"/>
          <w:b/>
          <w:sz w:val="28"/>
          <w:szCs w:val="28"/>
          <w:u w:val="single"/>
        </w:rPr>
        <w:t>не носите в школу</w:t>
      </w:r>
      <w:r>
        <w:rPr>
          <w:rFonts w:ascii="Times New Roman" w:hAnsi="Times New Roman" w:cs="Times New Roman"/>
          <w:sz w:val="28"/>
          <w:szCs w:val="28"/>
        </w:rPr>
        <w:t xml:space="preserve"> дорогостоящие сотовые телефоны;</w:t>
      </w:r>
    </w:p>
    <w:p w:rsidR="00C720E3" w:rsidRDefault="00715FD1" w:rsidP="00104CAF">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Находясь на улице, в подъездах домов, в маршрутных такси </w:t>
      </w:r>
      <w:r w:rsidRPr="002F3D79">
        <w:rPr>
          <w:rFonts w:ascii="Times New Roman" w:hAnsi="Times New Roman" w:cs="Times New Roman"/>
          <w:b/>
          <w:sz w:val="28"/>
          <w:szCs w:val="28"/>
          <w:u w:val="single"/>
        </w:rPr>
        <w:t>не нужно без надобности включать  и слушать музыку</w:t>
      </w:r>
      <w:r>
        <w:rPr>
          <w:rFonts w:ascii="Times New Roman" w:hAnsi="Times New Roman" w:cs="Times New Roman"/>
          <w:sz w:val="28"/>
          <w:szCs w:val="28"/>
        </w:rPr>
        <w:t xml:space="preserve"> по сотовому телефону, особенно, когда рядом с вами нет родителей или взрослых людей;</w:t>
      </w:r>
    </w:p>
    <w:p w:rsidR="00715FD1" w:rsidRDefault="00715FD1" w:rsidP="00104CAF">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Пользоваться сотовым телефоном в качестве фонарика при входе в темные подъезды домов, в ночное время суток на улице, особенно в пустынных местах</w:t>
      </w:r>
      <w:r w:rsidR="00572E6B">
        <w:rPr>
          <w:rFonts w:ascii="Times New Roman" w:hAnsi="Times New Roman" w:cs="Times New Roman"/>
          <w:sz w:val="28"/>
          <w:szCs w:val="28"/>
        </w:rPr>
        <w:t>, где нет освещения;</w:t>
      </w:r>
    </w:p>
    <w:p w:rsidR="00572E6B" w:rsidRDefault="00572E6B" w:rsidP="00104CAF">
      <w:pPr>
        <w:pStyle w:val="a3"/>
        <w:numPr>
          <w:ilvl w:val="0"/>
          <w:numId w:val="2"/>
        </w:numPr>
        <w:spacing w:after="0" w:line="360" w:lineRule="auto"/>
        <w:ind w:left="0" w:firstLine="709"/>
        <w:jc w:val="both"/>
        <w:rPr>
          <w:rFonts w:ascii="Times New Roman" w:hAnsi="Times New Roman" w:cs="Times New Roman"/>
          <w:sz w:val="28"/>
          <w:szCs w:val="28"/>
        </w:rPr>
      </w:pPr>
      <w:r w:rsidRPr="002F3D79">
        <w:rPr>
          <w:rFonts w:ascii="Times New Roman" w:hAnsi="Times New Roman" w:cs="Times New Roman"/>
          <w:b/>
          <w:sz w:val="28"/>
          <w:szCs w:val="28"/>
          <w:u w:val="single"/>
        </w:rPr>
        <w:t>Не пользоваться сотовым телефоном</w:t>
      </w:r>
      <w:r>
        <w:rPr>
          <w:rFonts w:ascii="Times New Roman" w:hAnsi="Times New Roman" w:cs="Times New Roman"/>
          <w:sz w:val="28"/>
          <w:szCs w:val="28"/>
        </w:rPr>
        <w:t xml:space="preserve"> для прослушивания музыки или радио во время уроков, во время перемены в школе;</w:t>
      </w:r>
    </w:p>
    <w:p w:rsidR="00572E6B" w:rsidRDefault="00572E6B" w:rsidP="00104CAF">
      <w:pPr>
        <w:pStyle w:val="a3"/>
        <w:numPr>
          <w:ilvl w:val="0"/>
          <w:numId w:val="2"/>
        </w:numPr>
        <w:spacing w:after="0" w:line="360" w:lineRule="auto"/>
        <w:ind w:left="0" w:firstLine="709"/>
        <w:jc w:val="both"/>
        <w:rPr>
          <w:rFonts w:ascii="Times New Roman" w:hAnsi="Times New Roman" w:cs="Times New Roman"/>
          <w:sz w:val="28"/>
          <w:szCs w:val="28"/>
        </w:rPr>
      </w:pPr>
      <w:r w:rsidRPr="002F3D79">
        <w:rPr>
          <w:rFonts w:ascii="Times New Roman" w:hAnsi="Times New Roman" w:cs="Times New Roman"/>
          <w:b/>
          <w:sz w:val="28"/>
          <w:szCs w:val="28"/>
          <w:u w:val="single"/>
        </w:rPr>
        <w:t>Передавать телефон незнакомым</w:t>
      </w:r>
      <w:r>
        <w:rPr>
          <w:rFonts w:ascii="Times New Roman" w:hAnsi="Times New Roman" w:cs="Times New Roman"/>
          <w:sz w:val="28"/>
          <w:szCs w:val="28"/>
        </w:rPr>
        <w:t xml:space="preserve"> </w:t>
      </w:r>
      <w:r w:rsidR="00214D70">
        <w:rPr>
          <w:rFonts w:ascii="Times New Roman" w:hAnsi="Times New Roman" w:cs="Times New Roman"/>
          <w:sz w:val="28"/>
          <w:szCs w:val="28"/>
        </w:rPr>
        <w:t>людям на улице, обративш</w:t>
      </w:r>
      <w:r>
        <w:rPr>
          <w:rFonts w:ascii="Times New Roman" w:hAnsi="Times New Roman" w:cs="Times New Roman"/>
          <w:sz w:val="28"/>
          <w:szCs w:val="28"/>
        </w:rPr>
        <w:t>ихся в вам с просьбой позвонить кому-либо;</w:t>
      </w:r>
    </w:p>
    <w:p w:rsidR="00104CAF" w:rsidRDefault="00572E6B" w:rsidP="00104CAF">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Возвращайтесь после занятий домой по многолюдным освещенным </w:t>
      </w:r>
      <w:r w:rsidR="00104CAF">
        <w:rPr>
          <w:rFonts w:ascii="Times New Roman" w:hAnsi="Times New Roman" w:cs="Times New Roman"/>
          <w:sz w:val="28"/>
          <w:szCs w:val="28"/>
        </w:rPr>
        <w:t>улицам или в группе с друзьями, одноклассниками с теми, комы вы доверяете и знаете. Просите родителей, близких, чтобы они вечером после занятий в школе вас встречали.</w:t>
      </w:r>
    </w:p>
    <w:p w:rsidR="00572E6B" w:rsidRDefault="00572E6B" w:rsidP="002F3D7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4CAF">
        <w:rPr>
          <w:rFonts w:ascii="Times New Roman" w:hAnsi="Times New Roman" w:cs="Times New Roman"/>
          <w:sz w:val="28"/>
          <w:szCs w:val="28"/>
        </w:rPr>
        <w:t>В случае пропажи телефонов незамедлительно обратитесь к классному руководителю или позвоните</w:t>
      </w:r>
      <w:r w:rsidR="002F3D79">
        <w:rPr>
          <w:rFonts w:ascii="Times New Roman" w:hAnsi="Times New Roman" w:cs="Times New Roman"/>
          <w:sz w:val="28"/>
          <w:szCs w:val="28"/>
        </w:rPr>
        <w:t xml:space="preserve"> 02, </w:t>
      </w:r>
      <w:r w:rsidR="00104CAF">
        <w:rPr>
          <w:rFonts w:ascii="Times New Roman" w:hAnsi="Times New Roman" w:cs="Times New Roman"/>
          <w:sz w:val="28"/>
          <w:szCs w:val="28"/>
        </w:rPr>
        <w:t xml:space="preserve"> в отдел</w:t>
      </w:r>
      <w:r w:rsidR="002F3D79">
        <w:rPr>
          <w:rFonts w:ascii="Times New Roman" w:hAnsi="Times New Roman" w:cs="Times New Roman"/>
          <w:sz w:val="28"/>
          <w:szCs w:val="28"/>
        </w:rPr>
        <w:t xml:space="preserve"> по делам несовершеннолетних УВД  </w:t>
      </w:r>
      <w:proofErr w:type="gramStart"/>
      <w:r w:rsidR="002F3D79">
        <w:rPr>
          <w:rFonts w:ascii="Times New Roman" w:hAnsi="Times New Roman" w:cs="Times New Roman"/>
          <w:sz w:val="28"/>
          <w:szCs w:val="28"/>
        </w:rPr>
        <w:t>г</w:t>
      </w:r>
      <w:proofErr w:type="gramEnd"/>
      <w:r w:rsidR="002F3D79">
        <w:rPr>
          <w:rFonts w:ascii="Times New Roman" w:hAnsi="Times New Roman" w:cs="Times New Roman"/>
          <w:sz w:val="28"/>
          <w:szCs w:val="28"/>
        </w:rPr>
        <w:t>. Кызылу кабинет 104.</w:t>
      </w:r>
      <w:r w:rsidR="00104CAF">
        <w:rPr>
          <w:rFonts w:ascii="Times New Roman" w:hAnsi="Times New Roman" w:cs="Times New Roman"/>
          <w:sz w:val="28"/>
          <w:szCs w:val="28"/>
        </w:rPr>
        <w:t xml:space="preserve"> </w:t>
      </w:r>
    </w:p>
    <w:tbl>
      <w:tblPr>
        <w:tblpPr w:leftFromText="180" w:rightFromText="180" w:vertAnchor="text" w:horzAnchor="margin" w:tblpXSpec="center" w:tblpY="-793"/>
        <w:tblOverlap w:val="never"/>
        <w:tblW w:w="10615" w:type="dxa"/>
        <w:tblLayout w:type="fixed"/>
        <w:tblCellMar>
          <w:left w:w="0" w:type="dxa"/>
          <w:right w:w="0" w:type="dxa"/>
        </w:tblCellMar>
        <w:tblLook w:val="04A0"/>
      </w:tblPr>
      <w:tblGrid>
        <w:gridCol w:w="2852"/>
        <w:gridCol w:w="5478"/>
        <w:gridCol w:w="2285"/>
      </w:tblGrid>
      <w:tr w:rsidR="008F5DEF" w:rsidRPr="008F5DEF" w:rsidTr="003B3547">
        <w:trPr>
          <w:trHeight w:val="16565"/>
        </w:trPr>
        <w:tc>
          <w:tcPr>
            <w:tcW w:w="2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b/>
                <w:bCs/>
                <w:i/>
                <w:iCs/>
                <w:color w:val="CC0000"/>
                <w:sz w:val="27"/>
                <w:szCs w:val="27"/>
                <w:u w:val="single"/>
                <w:lang w:eastAsia="ru-RU"/>
              </w:rPr>
              <w:lastRenderedPageBreak/>
              <w:t>Профилактика краж сотовых телефонов</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b/>
                <w:bCs/>
                <w:i/>
                <w:iCs/>
                <w:color w:val="CC0000"/>
                <w:sz w:val="27"/>
                <w:szCs w:val="27"/>
                <w:u w:val="single"/>
                <w:lang w:eastAsia="ru-RU"/>
              </w:rPr>
              <w:t>Основные правила:</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Symbol" w:eastAsia="Times New Roman" w:hAnsi="Symbol" w:cs="Times New Roman"/>
                <w:sz w:val="24"/>
                <w:szCs w:val="24"/>
                <w:lang w:eastAsia="ru-RU"/>
              </w:rPr>
              <w:t></w:t>
            </w:r>
            <w:r w:rsidRPr="008F5DEF">
              <w:rPr>
                <w:rFonts w:ascii="Times New Roman" w:eastAsia="Times New Roman" w:hAnsi="Times New Roman" w:cs="Times New Roman"/>
                <w:sz w:val="24"/>
                <w:szCs w:val="24"/>
                <w:lang w:eastAsia="ru-RU"/>
              </w:rPr>
              <w:t>​  носить мобильный телефон следует в нижнем отделе ранца под учебниками, и стараться меньше говорить на улице при посторонних людях. Нельзя оставлять телефон на видном месте и стараться без надобности показывать его;</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Symbol" w:eastAsia="Times New Roman" w:hAnsi="Symbol" w:cs="Times New Roman"/>
                <w:sz w:val="24"/>
                <w:szCs w:val="24"/>
                <w:lang w:eastAsia="ru-RU"/>
              </w:rPr>
              <w:t></w:t>
            </w:r>
            <w:r w:rsidRPr="008F5DEF">
              <w:rPr>
                <w:rFonts w:ascii="Times New Roman" w:eastAsia="Times New Roman" w:hAnsi="Times New Roman" w:cs="Times New Roman"/>
                <w:sz w:val="24"/>
                <w:szCs w:val="24"/>
                <w:lang w:eastAsia="ru-RU"/>
              </w:rPr>
              <w:t>​ не следует играть в игры на улице – лучше делать это дома;</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Symbol" w:eastAsia="Times New Roman" w:hAnsi="Symbol" w:cs="Times New Roman"/>
                <w:sz w:val="24"/>
                <w:szCs w:val="24"/>
                <w:lang w:eastAsia="ru-RU"/>
              </w:rPr>
              <w:t></w:t>
            </w:r>
            <w:r w:rsidRPr="008F5DEF">
              <w:rPr>
                <w:rFonts w:ascii="Times New Roman" w:eastAsia="Times New Roman" w:hAnsi="Times New Roman" w:cs="Times New Roman"/>
                <w:sz w:val="24"/>
                <w:szCs w:val="24"/>
                <w:lang w:eastAsia="ru-RU"/>
              </w:rPr>
              <w:t xml:space="preserve">​ не стоит носить телефон на шейном шнурке - это опасно не только </w:t>
            </w:r>
            <w:proofErr w:type="gramStart"/>
            <w:r w:rsidRPr="008F5DEF">
              <w:rPr>
                <w:rFonts w:ascii="Times New Roman" w:eastAsia="Times New Roman" w:hAnsi="Times New Roman" w:cs="Times New Roman"/>
                <w:sz w:val="24"/>
                <w:szCs w:val="24"/>
                <w:lang w:eastAsia="ru-RU"/>
              </w:rPr>
              <w:t>для</w:t>
            </w:r>
            <w:proofErr w:type="gramEnd"/>
            <w:r w:rsidRPr="008F5DEF">
              <w:rPr>
                <w:rFonts w:ascii="Times New Roman" w:eastAsia="Times New Roman" w:hAnsi="Times New Roman" w:cs="Times New Roman"/>
                <w:sz w:val="24"/>
                <w:szCs w:val="24"/>
                <w:lang w:eastAsia="ru-RU"/>
              </w:rPr>
              <w:t xml:space="preserve"> </w:t>
            </w:r>
            <w:proofErr w:type="gramStart"/>
            <w:r w:rsidRPr="008F5DEF">
              <w:rPr>
                <w:rFonts w:ascii="Times New Roman" w:eastAsia="Times New Roman" w:hAnsi="Times New Roman" w:cs="Times New Roman"/>
                <w:sz w:val="24"/>
                <w:szCs w:val="24"/>
                <w:lang w:eastAsia="ru-RU"/>
              </w:rPr>
              <w:t>телефон</w:t>
            </w:r>
            <w:proofErr w:type="gramEnd"/>
            <w:r w:rsidRPr="008F5DEF">
              <w:rPr>
                <w:rFonts w:ascii="Times New Roman" w:eastAsia="Times New Roman" w:hAnsi="Times New Roman" w:cs="Times New Roman"/>
                <w:sz w:val="24"/>
                <w:szCs w:val="24"/>
                <w:lang w:eastAsia="ru-RU"/>
              </w:rPr>
              <w:t>, но и для хрупкой шеи ребенка;</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r w:rsidRPr="008F5DEF">
              <w:rPr>
                <w:rFonts w:ascii="Symbol" w:eastAsia="Times New Roman" w:hAnsi="Symbol" w:cs="Times New Roman"/>
                <w:sz w:val="24"/>
                <w:szCs w:val="24"/>
                <w:lang w:eastAsia="ru-RU"/>
              </w:rPr>
              <w:t></w:t>
            </w:r>
            <w:r w:rsidRPr="008F5DEF">
              <w:rPr>
                <w:rFonts w:ascii="Times New Roman" w:eastAsia="Times New Roman" w:hAnsi="Times New Roman" w:cs="Times New Roman"/>
                <w:sz w:val="24"/>
                <w:szCs w:val="24"/>
                <w:lang w:eastAsia="ru-RU"/>
              </w:rPr>
              <w:t>​ чужие телефоны также нельзя брать, потому что это считается преступлением. Свои мобильники не стоит давать в руки даже одноклассникам;</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Symbol" w:eastAsia="Times New Roman" w:hAnsi="Symbol" w:cs="Times New Roman"/>
                <w:sz w:val="24"/>
                <w:szCs w:val="24"/>
                <w:lang w:eastAsia="ru-RU"/>
              </w:rPr>
              <w:t></w:t>
            </w:r>
            <w:r w:rsidRPr="008F5DEF">
              <w:rPr>
                <w:rFonts w:ascii="Times New Roman" w:eastAsia="Times New Roman" w:hAnsi="Times New Roman" w:cs="Times New Roman"/>
                <w:sz w:val="24"/>
                <w:szCs w:val="24"/>
                <w:lang w:eastAsia="ru-RU"/>
              </w:rPr>
              <w:t>​ если кто-то просит позвонить, надо набрать номер самому и сказать все самим, но не отдавать телефон в чужие руки;</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Symbol" w:eastAsia="Times New Roman" w:hAnsi="Symbol" w:cs="Times New Roman"/>
                <w:sz w:val="24"/>
                <w:szCs w:val="24"/>
                <w:lang w:eastAsia="ru-RU"/>
              </w:rPr>
              <w:t></w:t>
            </w:r>
            <w:r w:rsidRPr="008F5DEF">
              <w:rPr>
                <w:rFonts w:ascii="Times New Roman" w:eastAsia="Times New Roman" w:hAnsi="Times New Roman" w:cs="Times New Roman"/>
                <w:sz w:val="24"/>
                <w:szCs w:val="24"/>
                <w:lang w:eastAsia="ru-RU"/>
              </w:rPr>
              <w:t>​ если телефон пытаются отобрать, лучше отдать мобильник и запомнить приметы грабителей. В первую очередь необходимо беречь свое здоровье, потому что если кто-то хочет силой отобрать телефон</w:t>
            </w:r>
            <w:proofErr w:type="gramStart"/>
            <w:r w:rsidRPr="008F5DEF">
              <w:rPr>
                <w:rFonts w:ascii="Times New Roman" w:eastAsia="Times New Roman" w:hAnsi="Times New Roman" w:cs="Times New Roman"/>
                <w:sz w:val="24"/>
                <w:szCs w:val="24"/>
                <w:lang w:eastAsia="ru-RU"/>
              </w:rPr>
              <w:t xml:space="preserve"> ,</w:t>
            </w:r>
            <w:proofErr w:type="gramEnd"/>
            <w:r w:rsidRPr="008F5DEF">
              <w:rPr>
                <w:rFonts w:ascii="Times New Roman" w:eastAsia="Times New Roman" w:hAnsi="Times New Roman" w:cs="Times New Roman"/>
                <w:sz w:val="24"/>
                <w:szCs w:val="24"/>
                <w:lang w:eastAsia="ru-RU"/>
              </w:rPr>
              <w:t xml:space="preserve"> лучше его отдать, и остаться в живых.</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b/>
                <w:bCs/>
                <w:i/>
                <w:iCs/>
                <w:color w:val="CC0000"/>
                <w:sz w:val="27"/>
                <w:szCs w:val="27"/>
                <w:u w:val="single"/>
                <w:lang w:eastAsia="ru-RU"/>
              </w:rPr>
              <w:t>Вы потеряли свой сотовый телефон. Что делать!? </w:t>
            </w:r>
            <w:r w:rsidRPr="008F5DEF">
              <w:rPr>
                <w:rFonts w:ascii="Times New Roman" w:eastAsia="Times New Roman" w:hAnsi="Times New Roman" w:cs="Times New Roman"/>
                <w:b/>
                <w:bCs/>
                <w:i/>
                <w:iCs/>
                <w:color w:val="CC0000"/>
                <w:sz w:val="27"/>
                <w:szCs w:val="27"/>
                <w:u w:val="single"/>
                <w:lang w:eastAsia="ru-RU"/>
              </w:rPr>
              <w:br/>
            </w:r>
            <w:r w:rsidRPr="008F5DEF">
              <w:rPr>
                <w:rFonts w:ascii="Times New Roman" w:eastAsia="Times New Roman" w:hAnsi="Times New Roman" w:cs="Times New Roman"/>
                <w:sz w:val="24"/>
                <w:szCs w:val="24"/>
                <w:lang w:eastAsia="ru-RU"/>
              </w:rPr>
              <w:br/>
              <w:t>Если Вы обнаружили, что потеряли свой сотовый телефон, то найдите возможность сразу же позвонить на него. Возможно, телефон совсем рядом, и его звонок поможет Вам его быстро отыскать. Если звонка не слышно, то вариантов три: - либо телефон еще никто не нашел: просите у друзей сотовый телефон, бегите туда, где скорее всего Вы потеряли мобильник и начинайте непрерывно звонить, приближаясь к предполагаемому месту утери. Есть шанс, что Вы услышите звонок своего мобильника прежде, чем его услышит кто-то другой. </w:t>
            </w:r>
            <w:r w:rsidRPr="008F5DEF">
              <w:rPr>
                <w:rFonts w:ascii="Times New Roman" w:eastAsia="Times New Roman" w:hAnsi="Times New Roman" w:cs="Times New Roman"/>
                <w:sz w:val="24"/>
                <w:szCs w:val="24"/>
                <w:lang w:eastAsia="ru-RU"/>
              </w:rPr>
              <w:br/>
              <w:t xml:space="preserve">- либо уже нашел и не </w:t>
            </w:r>
            <w:proofErr w:type="gramStart"/>
            <w:r w:rsidRPr="008F5DEF">
              <w:rPr>
                <w:rFonts w:ascii="Times New Roman" w:eastAsia="Times New Roman" w:hAnsi="Times New Roman" w:cs="Times New Roman"/>
                <w:sz w:val="24"/>
                <w:szCs w:val="24"/>
                <w:lang w:eastAsia="ru-RU"/>
              </w:rPr>
              <w:t>против</w:t>
            </w:r>
            <w:proofErr w:type="gramEnd"/>
            <w:r w:rsidRPr="008F5DEF">
              <w:rPr>
                <w:rFonts w:ascii="Times New Roman" w:eastAsia="Times New Roman" w:hAnsi="Times New Roman" w:cs="Times New Roman"/>
                <w:sz w:val="24"/>
                <w:szCs w:val="24"/>
                <w:lang w:eastAsia="ru-RU"/>
              </w:rPr>
              <w:t xml:space="preserve"> </w:t>
            </w:r>
            <w:proofErr w:type="gramStart"/>
            <w:r w:rsidRPr="008F5DEF">
              <w:rPr>
                <w:rFonts w:ascii="Times New Roman" w:eastAsia="Times New Roman" w:hAnsi="Times New Roman" w:cs="Times New Roman"/>
                <w:sz w:val="24"/>
                <w:szCs w:val="24"/>
                <w:lang w:eastAsia="ru-RU"/>
              </w:rPr>
              <w:t>его</w:t>
            </w:r>
            <w:proofErr w:type="gramEnd"/>
            <w:r w:rsidRPr="008F5DEF">
              <w:rPr>
                <w:rFonts w:ascii="Times New Roman" w:eastAsia="Times New Roman" w:hAnsi="Times New Roman" w:cs="Times New Roman"/>
                <w:sz w:val="24"/>
                <w:szCs w:val="24"/>
                <w:lang w:eastAsia="ru-RU"/>
              </w:rPr>
              <w:t xml:space="preserve"> вернуть владельцу.</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Человек, нашедший телефон, ответит на звонок и Вы сможете договориться с ним о встрече и возможном вознаграждении за возврат телефона</w:t>
            </w:r>
            <w:proofErr w:type="gramStart"/>
            <w:r w:rsidRPr="008F5DEF">
              <w:rPr>
                <w:rFonts w:ascii="Times New Roman" w:eastAsia="Times New Roman" w:hAnsi="Times New Roman" w:cs="Times New Roman"/>
                <w:sz w:val="24"/>
                <w:szCs w:val="24"/>
                <w:lang w:eastAsia="ru-RU"/>
              </w:rPr>
              <w:t>.</w:t>
            </w:r>
            <w:proofErr w:type="gramEnd"/>
            <w:r w:rsidRPr="008F5DEF">
              <w:rPr>
                <w:rFonts w:ascii="Times New Roman" w:eastAsia="Times New Roman" w:hAnsi="Times New Roman" w:cs="Times New Roman"/>
                <w:sz w:val="24"/>
                <w:szCs w:val="24"/>
                <w:lang w:eastAsia="ru-RU"/>
              </w:rPr>
              <w:t> </w:t>
            </w:r>
            <w:r w:rsidRPr="008F5DEF">
              <w:rPr>
                <w:rFonts w:ascii="Times New Roman" w:eastAsia="Times New Roman" w:hAnsi="Times New Roman" w:cs="Times New Roman"/>
                <w:sz w:val="24"/>
                <w:szCs w:val="24"/>
                <w:lang w:eastAsia="ru-RU"/>
              </w:rPr>
              <w:br/>
              <w:t xml:space="preserve">- </w:t>
            </w:r>
            <w:proofErr w:type="gramStart"/>
            <w:r w:rsidRPr="008F5DEF">
              <w:rPr>
                <w:rFonts w:ascii="Times New Roman" w:eastAsia="Times New Roman" w:hAnsi="Times New Roman" w:cs="Times New Roman"/>
                <w:sz w:val="24"/>
                <w:szCs w:val="24"/>
                <w:lang w:eastAsia="ru-RU"/>
              </w:rPr>
              <w:t>л</w:t>
            </w:r>
            <w:proofErr w:type="gramEnd"/>
            <w:r w:rsidRPr="008F5DEF">
              <w:rPr>
                <w:rFonts w:ascii="Times New Roman" w:eastAsia="Times New Roman" w:hAnsi="Times New Roman" w:cs="Times New Roman"/>
                <w:sz w:val="24"/>
                <w:szCs w:val="24"/>
                <w:lang w:eastAsia="ru-RU"/>
              </w:rPr>
              <w:t>ибо, что наиболее вероятно, нашел и возвращать его не собирается. То, что телефон Вам вернуть, скорее всего, никто не собирается, будет ясно, когда Вы услышите голос «автоматической леди», например, «абонент не отвечает или временно недоступен». Это означает то, что нашедший Ваш телефон либо просто выключил его, либо уже выкинул из него Вашу сим-карту. В этом случае Вы должны заблокировать телефон, позвонив при возможности оператору. </w:t>
            </w:r>
          </w:p>
        </w:tc>
        <w:tc>
          <w:tcPr>
            <w:tcW w:w="5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286760" cy="3813175"/>
                  <wp:effectExtent l="19050" t="0" r="8890" b="0"/>
                  <wp:docPr id="7" name="Рисунок 1" descr="https://www.sites.google.com/site/mobilnaazavisimostpodrostka/_/rsrc/1520578761723/pamatka/17.jpg?height=400&amp;width=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tes.google.com/site/mobilnaazavisimostpodrostka/_/rsrc/1520578761723/pamatka/17.jpg?height=400&amp;width=345"/>
                          <pic:cNvPicPr>
                            <a:picLocks noChangeAspect="1" noChangeArrowheads="1"/>
                          </pic:cNvPicPr>
                        </pic:nvPicPr>
                        <pic:blipFill>
                          <a:blip r:embed="rId5"/>
                          <a:srcRect/>
                          <a:stretch>
                            <a:fillRect/>
                          </a:stretch>
                        </pic:blipFill>
                        <pic:spPr bwMode="auto">
                          <a:xfrm>
                            <a:off x="0" y="0"/>
                            <a:ext cx="3286760" cy="3813175"/>
                          </a:xfrm>
                          <a:prstGeom prst="rect">
                            <a:avLst/>
                          </a:prstGeom>
                          <a:noFill/>
                          <a:ln w="9525">
                            <a:noFill/>
                            <a:miter lim="800000"/>
                            <a:headEnd/>
                            <a:tailEnd/>
                          </a:ln>
                        </pic:spPr>
                      </pic:pic>
                    </a:graphicData>
                  </a:graphic>
                </wp:inline>
              </w:drawing>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Georgia" w:eastAsia="Times New Roman" w:hAnsi="Georgia" w:cs="Times New Roman"/>
                <w:b/>
                <w:bCs/>
                <w:color w:val="000000"/>
                <w:sz w:val="48"/>
                <w:lang w:eastAsia="ru-RU"/>
              </w:rPr>
              <w:t>Памятка:</w:t>
            </w:r>
            <w:r w:rsidRPr="008F5DEF">
              <w:rPr>
                <w:rFonts w:ascii="Georgia" w:eastAsia="Times New Roman" w:hAnsi="Georgia" w:cs="Times New Roman"/>
                <w:color w:val="000000"/>
                <w:sz w:val="48"/>
                <w:szCs w:val="48"/>
                <w:lang w:eastAsia="ru-RU"/>
              </w:rPr>
              <w:t> правила пользования телефоном в школе и дома.</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3175" cy="2846705"/>
                  <wp:effectExtent l="19050" t="0" r="0" b="0"/>
                  <wp:docPr id="8" name="Рисунок 2" descr="https://www.sites.google.com/site/mobilnaazavisimostpodrostka/_/rsrc/1520578612519/pamatka/16.jpg?height=299&amp;widt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ites.google.com/site/mobilnaazavisimostpodrostka/_/rsrc/1520578612519/pamatka/16.jpg?height=299&amp;width=400"/>
                          <pic:cNvPicPr>
                            <a:picLocks noChangeAspect="1" noChangeArrowheads="1"/>
                          </pic:cNvPicPr>
                        </pic:nvPicPr>
                        <pic:blipFill>
                          <a:blip r:embed="rId6"/>
                          <a:srcRect/>
                          <a:stretch>
                            <a:fillRect/>
                          </a:stretch>
                        </pic:blipFill>
                        <pic:spPr bwMode="auto">
                          <a:xfrm>
                            <a:off x="0" y="0"/>
                            <a:ext cx="3813175" cy="2846705"/>
                          </a:xfrm>
                          <a:prstGeom prst="rect">
                            <a:avLst/>
                          </a:prstGeom>
                          <a:noFill/>
                          <a:ln w="9525">
                            <a:noFill/>
                            <a:miter lim="800000"/>
                            <a:headEnd/>
                            <a:tailEnd/>
                          </a:ln>
                        </pic:spPr>
                      </pic:pic>
                    </a:graphicData>
                  </a:graphic>
                </wp:inline>
              </w:drawing>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b/>
                <w:bCs/>
                <w:i/>
                <w:iCs/>
                <w:color w:val="CC0000"/>
                <w:sz w:val="36"/>
                <w:szCs w:val="36"/>
                <w:u w:val="single"/>
                <w:lang w:eastAsia="ru-RU"/>
              </w:rPr>
              <w:t>Памятка: правила пользования телефоном в школе и дома.</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b/>
                <w:bCs/>
                <w:i/>
                <w:iCs/>
                <w:color w:val="CC0000"/>
                <w:sz w:val="27"/>
                <w:szCs w:val="27"/>
                <w:u w:val="single"/>
                <w:lang w:eastAsia="ru-RU"/>
              </w:rPr>
              <w:t>ВРЕДНОЕ ВЛИЯНИЕ ЭЛЕКТРОМАГНИТНЫХ ИЗЛУЧЕНИЙ</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xml:space="preserve">О страшных последствиях воздействия мобильных телефонов на организм человека должны знать их владельцы, потому что им грозят различные побочные эффекты от сотовой связи: частые головные боли, потеря памяти и концентрации, напряжение в барабанных перепонках и внезапные приступы усталости. Во время долгих телефонных разговоров по мобильному телефону мозг человека может нагреваться до одного градуса! Шведские учёные утверждают, что если вы активно пользуетесь «трубкой» в течение 10 и более лет, у вас велик шанс </w:t>
            </w:r>
            <w:proofErr w:type="gramStart"/>
            <w:r w:rsidRPr="008F5DEF">
              <w:rPr>
                <w:rFonts w:ascii="Times New Roman" w:eastAsia="Times New Roman" w:hAnsi="Times New Roman" w:cs="Times New Roman"/>
                <w:sz w:val="24"/>
                <w:szCs w:val="24"/>
                <w:lang w:eastAsia="ru-RU"/>
              </w:rPr>
              <w:t>заработать</w:t>
            </w:r>
            <w:proofErr w:type="gramEnd"/>
            <w:r w:rsidRPr="008F5DEF">
              <w:rPr>
                <w:rFonts w:ascii="Times New Roman" w:eastAsia="Times New Roman" w:hAnsi="Times New Roman" w:cs="Times New Roman"/>
                <w:sz w:val="24"/>
                <w:szCs w:val="24"/>
                <w:lang w:eastAsia="ru-RU"/>
              </w:rPr>
              <w:t xml:space="preserve"> опухоль, нет, не мозга, а уха. Это вызывает глухоту, ухудшение координации движений, а иногда и паралич лицевых мышц. Люди стали страдать зависимостью от «умной техники» - «мобильников» и компьютеров. Для нашего мозга это катастрофа: он перестаёт тренироваться - электроника фактически думает за нас, а тем временем клетки памяти мозга деградируют и отмирают! </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3813175" cy="2855595"/>
                  <wp:effectExtent l="19050" t="0" r="0" b="0"/>
                  <wp:docPr id="9" name="Рисунок 3" descr="https://www.sites.google.com/site/mobilnaazavisimostpodrostka/_/rsrc/1520578874498/pamatka/18.jpg?height=300&amp;widt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ites.google.com/site/mobilnaazavisimostpodrostka/_/rsrc/1520578874498/pamatka/18.jpg?height=300&amp;width=400"/>
                          <pic:cNvPicPr>
                            <a:picLocks noChangeAspect="1" noChangeArrowheads="1"/>
                          </pic:cNvPicPr>
                        </pic:nvPicPr>
                        <pic:blipFill>
                          <a:blip r:embed="rId7"/>
                          <a:srcRect/>
                          <a:stretch>
                            <a:fillRect/>
                          </a:stretch>
                        </pic:blipFill>
                        <pic:spPr bwMode="auto">
                          <a:xfrm>
                            <a:off x="0" y="0"/>
                            <a:ext cx="3813175" cy="2855595"/>
                          </a:xfrm>
                          <a:prstGeom prst="rect">
                            <a:avLst/>
                          </a:prstGeom>
                          <a:noFill/>
                          <a:ln w="9525">
                            <a:noFill/>
                            <a:miter lim="800000"/>
                            <a:headEnd/>
                            <a:tailEnd/>
                          </a:ln>
                        </pic:spPr>
                      </pic:pic>
                    </a:graphicData>
                  </a:graphic>
                </wp:inline>
              </w:drawing>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p>
        </w:tc>
        <w:tc>
          <w:tcPr>
            <w:tcW w:w="2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b/>
                <w:bCs/>
                <w:i/>
                <w:iCs/>
                <w:color w:val="CC0000"/>
                <w:sz w:val="27"/>
                <w:szCs w:val="27"/>
                <w:u w:val="single"/>
                <w:lang w:eastAsia="ru-RU"/>
              </w:rPr>
              <w:t>Правила пользования сотовыми телефонами в школе:</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xml:space="preserve">1 Учащиеся </w:t>
            </w:r>
            <w:proofErr w:type="spellStart"/>
            <w:proofErr w:type="gramStart"/>
            <w:r w:rsidRPr="008F5DEF">
              <w:rPr>
                <w:rFonts w:ascii="Times New Roman" w:eastAsia="Times New Roman" w:hAnsi="Times New Roman" w:cs="Times New Roman"/>
                <w:sz w:val="24"/>
                <w:szCs w:val="24"/>
                <w:lang w:eastAsia="ru-RU"/>
              </w:rPr>
              <w:t>обя</w:t>
            </w:r>
            <w:proofErr w:type="spellEnd"/>
            <w:r w:rsidR="003B4CE7">
              <w:rPr>
                <w:rFonts w:ascii="Times New Roman" w:eastAsia="Times New Roman" w:hAnsi="Times New Roman" w:cs="Times New Roman"/>
                <w:sz w:val="24"/>
                <w:szCs w:val="24"/>
                <w:lang w:eastAsia="ru-RU"/>
              </w:rPr>
              <w:t xml:space="preserve">  </w:t>
            </w:r>
            <w:proofErr w:type="spellStart"/>
            <w:r w:rsidRPr="008F5DEF">
              <w:rPr>
                <w:rFonts w:ascii="Times New Roman" w:eastAsia="Times New Roman" w:hAnsi="Times New Roman" w:cs="Times New Roman"/>
                <w:sz w:val="24"/>
                <w:szCs w:val="24"/>
                <w:lang w:eastAsia="ru-RU"/>
              </w:rPr>
              <w:t>заны</w:t>
            </w:r>
            <w:proofErr w:type="spellEnd"/>
            <w:proofErr w:type="gramEnd"/>
            <w:r w:rsidRPr="008F5DEF">
              <w:rPr>
                <w:rFonts w:ascii="Times New Roman" w:eastAsia="Times New Roman" w:hAnsi="Times New Roman" w:cs="Times New Roman"/>
                <w:sz w:val="24"/>
                <w:szCs w:val="24"/>
                <w:lang w:eastAsia="ru-RU"/>
              </w:rPr>
              <w:t xml:space="preserve"> в период проведения уроков и внеклассных мероприятий отключать сотовые телефоны и не доставать из сумки (рюкзака, портфеля).</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xml:space="preserve">2.Учащимся ЗАПРЕЩАЕТСЯ любое использование телефонов на уроках </w:t>
            </w:r>
            <w:proofErr w:type="gramStart"/>
            <w:r w:rsidRPr="008F5DEF">
              <w:rPr>
                <w:rFonts w:ascii="Times New Roman" w:eastAsia="Times New Roman" w:hAnsi="Times New Roman" w:cs="Times New Roman"/>
                <w:sz w:val="24"/>
                <w:szCs w:val="24"/>
                <w:lang w:eastAsia="ru-RU"/>
              </w:rPr>
              <w:t xml:space="preserve">( </w:t>
            </w:r>
            <w:proofErr w:type="gramEnd"/>
            <w:r w:rsidRPr="008F5DEF">
              <w:rPr>
                <w:rFonts w:ascii="Times New Roman" w:eastAsia="Times New Roman" w:hAnsi="Times New Roman" w:cs="Times New Roman"/>
                <w:sz w:val="24"/>
                <w:szCs w:val="24"/>
                <w:lang w:eastAsia="ru-RU"/>
              </w:rPr>
              <w:t>в качестве калькулятора, часов, плеера).</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3.Учащимся, имеющим сотовые телефоны, разрешается пользоваться ими в крайней необходимости.</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4.Разрешается пользоваться сотовыми телефонами только на переменах.</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5.Запрещается оставлять телефоны без присмотра, т.к. школа не несет ответственность за личные и ценные вещи учащихся.</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6.В случае нарушения данных правил учитель должен сделать замечание ученику и довести до сведения родителей.</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b/>
                <w:bCs/>
                <w:i/>
                <w:iCs/>
                <w:color w:val="CC0000"/>
                <w:sz w:val="27"/>
                <w:szCs w:val="27"/>
                <w:u w:val="single"/>
                <w:lang w:eastAsia="ru-RU"/>
              </w:rPr>
              <w:t>Правила безопасности и гигиены при обращении с сотовыми телефонами:</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b/>
                <w:bCs/>
                <w:i/>
                <w:iCs/>
                <w:color w:val="CC0000"/>
                <w:sz w:val="27"/>
                <w:szCs w:val="27"/>
                <w:u w:val="single"/>
                <w:lang w:eastAsia="ru-RU"/>
              </w:rPr>
              <w:t> </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Не вешайте телефон на шею, положите его в сумку, не держите во внутреннем кармане или в кармане брюк.</w:t>
            </w:r>
            <w:r w:rsidRPr="008F5DEF">
              <w:rPr>
                <w:rFonts w:ascii="Times New Roman" w:eastAsia="Times New Roman" w:hAnsi="Times New Roman" w:cs="Times New Roman"/>
                <w:sz w:val="24"/>
                <w:szCs w:val="24"/>
                <w:lang w:eastAsia="ru-RU"/>
              </w:rPr>
              <w:sym w:font="Symbol" w:char="F0FC"/>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Детям и подросткам нужно ограничить время пользования телефонами, поскольку их мозг и нервная система находятся в процессе формирования.</w:t>
            </w:r>
            <w:r w:rsidRPr="008F5DEF">
              <w:rPr>
                <w:rFonts w:ascii="Times New Roman" w:eastAsia="Times New Roman" w:hAnsi="Times New Roman" w:cs="Times New Roman"/>
                <w:sz w:val="24"/>
                <w:szCs w:val="24"/>
                <w:lang w:eastAsia="ru-RU"/>
              </w:rPr>
              <w:sym w:font="Symbol" w:char="F0FC"/>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Сократите до минимума разговоры в местах с плохой связью. Если связь плохая, то телефон увеличивает мощность сигнала.</w:t>
            </w:r>
            <w:r w:rsidRPr="008F5DEF">
              <w:rPr>
                <w:rFonts w:ascii="Times New Roman" w:eastAsia="Times New Roman" w:hAnsi="Times New Roman" w:cs="Times New Roman"/>
                <w:sz w:val="24"/>
                <w:szCs w:val="24"/>
                <w:lang w:eastAsia="ru-RU"/>
              </w:rPr>
              <w:sym w:font="Symbol" w:char="F0FC"/>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Используйте гарнитуры. Любая гарнитура частично снимает с вас некоторый объём излучения. Главным образом, вы снижаете облучение мозга.</w:t>
            </w:r>
            <w:r w:rsidRPr="008F5DEF">
              <w:rPr>
                <w:rFonts w:ascii="Times New Roman" w:eastAsia="Times New Roman" w:hAnsi="Times New Roman" w:cs="Times New Roman"/>
                <w:sz w:val="24"/>
                <w:szCs w:val="24"/>
                <w:lang w:eastAsia="ru-RU"/>
              </w:rPr>
              <w:sym w:font="Symbol" w:char="F0FC"/>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Помните, что максимальная мощность излучается сотовым телефоном во время установления связи. Вы, наверное, слышали, какие помехи способен вызвать ваш сотовый друг в акустических системах. Поэтому разговоры по 3 секунды бесплатны только для вашего кошелька, но не для вашего здоровья.</w:t>
            </w:r>
            <w:r w:rsidRPr="008F5DEF">
              <w:rPr>
                <w:rFonts w:ascii="Times New Roman" w:eastAsia="Times New Roman" w:hAnsi="Times New Roman" w:cs="Times New Roman"/>
                <w:sz w:val="24"/>
                <w:szCs w:val="24"/>
                <w:lang w:eastAsia="ru-RU"/>
              </w:rPr>
              <w:sym w:font="Symbol" w:char="F0FC"/>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w:t>
            </w:r>
          </w:p>
          <w:p w:rsidR="008F5DEF" w:rsidRPr="008F5DEF" w:rsidRDefault="008F5DEF" w:rsidP="008F5DEF">
            <w:pPr>
              <w:spacing w:before="100" w:beforeAutospacing="1" w:after="0" w:line="240" w:lineRule="auto"/>
              <w:rPr>
                <w:rFonts w:ascii="Times New Roman" w:eastAsia="Times New Roman" w:hAnsi="Times New Roman" w:cs="Times New Roman"/>
                <w:sz w:val="24"/>
                <w:szCs w:val="24"/>
                <w:lang w:eastAsia="ru-RU"/>
              </w:rPr>
            </w:pPr>
            <w:r w:rsidRPr="008F5DEF">
              <w:rPr>
                <w:rFonts w:ascii="Times New Roman" w:eastAsia="Times New Roman" w:hAnsi="Times New Roman" w:cs="Times New Roman"/>
                <w:sz w:val="24"/>
                <w:szCs w:val="24"/>
                <w:lang w:eastAsia="ru-RU"/>
              </w:rPr>
              <w:t>​ При покупке телефона будьте внимательны и обращайте внимание не только на свои финансовые возможности и на дизайн телефона, но и на значение мощности электромагнитной волны, которое должно быть указано в инструкции, оно должно быть в пределах от 0,28 до 1,5 Вт/кг. Чем меньше SAR, тем безопаснее телефон для человека.</w:t>
            </w:r>
            <w:r w:rsidRPr="008F5DEF">
              <w:rPr>
                <w:rFonts w:ascii="Times New Roman" w:eastAsia="Times New Roman" w:hAnsi="Times New Roman" w:cs="Times New Roman"/>
                <w:sz w:val="24"/>
                <w:szCs w:val="24"/>
                <w:lang w:eastAsia="ru-RU"/>
              </w:rPr>
              <w:sym w:font="Symbol" w:char="F0FC"/>
            </w:r>
          </w:p>
        </w:tc>
      </w:tr>
    </w:tbl>
    <w:p w:rsidR="003B3547" w:rsidRDefault="003B3547" w:rsidP="002F3D79">
      <w:pPr>
        <w:pStyle w:val="a3"/>
        <w:spacing w:after="0" w:line="360" w:lineRule="auto"/>
        <w:ind w:left="0" w:firstLine="709"/>
        <w:jc w:val="both"/>
        <w:rPr>
          <w:rFonts w:ascii="Times New Roman" w:hAnsi="Times New Roman" w:cs="Times New Roman"/>
          <w:sz w:val="28"/>
          <w:szCs w:val="28"/>
        </w:rPr>
        <w:sectPr w:rsidR="003B3547" w:rsidSect="00704299">
          <w:pgSz w:w="11906" w:h="16838"/>
          <w:pgMar w:top="1134" w:right="850" w:bottom="1134" w:left="1701" w:header="708" w:footer="708" w:gutter="0"/>
          <w:cols w:space="708"/>
          <w:docGrid w:linePitch="360"/>
        </w:sectPr>
      </w:pPr>
    </w:p>
    <w:p w:rsidR="003B3547" w:rsidRDefault="003B3547" w:rsidP="003B3547">
      <w:pPr>
        <w:pStyle w:val="a3"/>
        <w:spacing w:after="0" w:line="360" w:lineRule="auto"/>
        <w:ind w:left="0" w:firstLine="709"/>
        <w:jc w:val="center"/>
        <w:rPr>
          <w:rFonts w:ascii="Times New Roman" w:hAnsi="Times New Roman" w:cs="Times New Roman"/>
          <w:sz w:val="144"/>
          <w:szCs w:val="144"/>
        </w:rPr>
      </w:pPr>
      <w:r>
        <w:rPr>
          <w:rFonts w:ascii="Times New Roman" w:hAnsi="Times New Roman" w:cs="Times New Roman"/>
          <w:sz w:val="144"/>
          <w:szCs w:val="144"/>
        </w:rPr>
        <w:lastRenderedPageBreak/>
        <w:t>ПОЛОЖЕНИЕ</w:t>
      </w:r>
    </w:p>
    <w:p w:rsidR="003B3547" w:rsidRDefault="003B3547" w:rsidP="003B3547">
      <w:pPr>
        <w:pStyle w:val="a3"/>
        <w:spacing w:after="0" w:line="360" w:lineRule="auto"/>
        <w:ind w:left="0" w:firstLine="709"/>
        <w:jc w:val="center"/>
        <w:rPr>
          <w:rFonts w:ascii="Times New Roman" w:hAnsi="Times New Roman" w:cs="Times New Roman"/>
          <w:sz w:val="96"/>
          <w:szCs w:val="96"/>
        </w:rPr>
      </w:pPr>
      <w:r w:rsidRPr="003B3547">
        <w:rPr>
          <w:rFonts w:ascii="Times New Roman" w:hAnsi="Times New Roman" w:cs="Times New Roman"/>
          <w:sz w:val="96"/>
          <w:szCs w:val="96"/>
        </w:rPr>
        <w:t>(об использовании во время учебного процесса мобильных устройств)</w:t>
      </w:r>
    </w:p>
    <w:p w:rsidR="003B3547" w:rsidRDefault="003B3547" w:rsidP="003B3547">
      <w:pPr>
        <w:pStyle w:val="a3"/>
        <w:spacing w:after="0" w:line="360" w:lineRule="auto"/>
        <w:ind w:left="0" w:firstLine="709"/>
        <w:jc w:val="center"/>
        <w:rPr>
          <w:rFonts w:ascii="Times New Roman" w:hAnsi="Times New Roman" w:cs="Times New Roman"/>
          <w:sz w:val="28"/>
          <w:szCs w:val="28"/>
        </w:rPr>
      </w:pPr>
    </w:p>
    <w:p w:rsidR="003B3547" w:rsidRDefault="003B3547" w:rsidP="003B3547">
      <w:pPr>
        <w:pStyle w:val="a3"/>
        <w:spacing w:after="0" w:line="360" w:lineRule="auto"/>
        <w:ind w:left="0" w:firstLine="709"/>
        <w:jc w:val="center"/>
        <w:rPr>
          <w:rFonts w:ascii="Times New Roman" w:hAnsi="Times New Roman" w:cs="Times New Roman"/>
          <w:sz w:val="28"/>
          <w:szCs w:val="28"/>
        </w:rPr>
      </w:pPr>
    </w:p>
    <w:p w:rsidR="003B3547" w:rsidRDefault="003B3547" w:rsidP="003B3547">
      <w:pPr>
        <w:pStyle w:val="a3"/>
        <w:spacing w:after="0" w:line="360" w:lineRule="auto"/>
        <w:ind w:left="0" w:firstLine="709"/>
        <w:jc w:val="center"/>
        <w:rPr>
          <w:rFonts w:ascii="Times New Roman" w:hAnsi="Times New Roman" w:cs="Times New Roman"/>
          <w:sz w:val="28"/>
          <w:szCs w:val="28"/>
        </w:rPr>
      </w:pPr>
    </w:p>
    <w:p w:rsidR="003B3547" w:rsidRPr="003B3547" w:rsidRDefault="003B3547" w:rsidP="003B3547">
      <w:pPr>
        <w:pStyle w:val="a3"/>
        <w:spacing w:after="0" w:line="360" w:lineRule="auto"/>
        <w:ind w:left="0" w:firstLine="709"/>
        <w:jc w:val="center"/>
        <w:rPr>
          <w:rFonts w:ascii="Times New Roman" w:hAnsi="Times New Roman" w:cs="Times New Roman"/>
          <w:sz w:val="96"/>
          <w:szCs w:val="96"/>
        </w:rPr>
      </w:pPr>
      <w:r>
        <w:rPr>
          <w:rFonts w:ascii="Times New Roman" w:hAnsi="Times New Roman" w:cs="Times New Roman"/>
          <w:sz w:val="28"/>
          <w:szCs w:val="28"/>
        </w:rPr>
        <w:t>2021 – 2022гг.</w:t>
      </w:r>
    </w:p>
    <w:sectPr w:rsidR="003B3547" w:rsidRPr="003B3547" w:rsidSect="003B3547">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657"/>
    <w:multiLevelType w:val="hybridMultilevel"/>
    <w:tmpl w:val="E60C1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67B6B57"/>
    <w:multiLevelType w:val="hybridMultilevel"/>
    <w:tmpl w:val="5086BC18"/>
    <w:lvl w:ilvl="0" w:tplc="945E8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BA6A4B"/>
    <w:rsid w:val="00104CAF"/>
    <w:rsid w:val="00214D70"/>
    <w:rsid w:val="002C00BB"/>
    <w:rsid w:val="002F3D79"/>
    <w:rsid w:val="00370BB8"/>
    <w:rsid w:val="003B3547"/>
    <w:rsid w:val="003B4CE7"/>
    <w:rsid w:val="00572E6B"/>
    <w:rsid w:val="00704299"/>
    <w:rsid w:val="00715FD1"/>
    <w:rsid w:val="008F5DEF"/>
    <w:rsid w:val="00BA6A4B"/>
    <w:rsid w:val="00C720E3"/>
    <w:rsid w:val="00CC45DF"/>
    <w:rsid w:val="00E93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299"/>
  </w:style>
  <w:style w:type="paragraph" w:styleId="3">
    <w:name w:val="heading 3"/>
    <w:basedOn w:val="a"/>
    <w:link w:val="30"/>
    <w:uiPriority w:val="9"/>
    <w:qFormat/>
    <w:rsid w:val="008F5D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0E3"/>
    <w:pPr>
      <w:ind w:left="720"/>
      <w:contextualSpacing/>
    </w:pPr>
  </w:style>
  <w:style w:type="character" w:customStyle="1" w:styleId="30">
    <w:name w:val="Заголовок 3 Знак"/>
    <w:basedOn w:val="a0"/>
    <w:link w:val="3"/>
    <w:uiPriority w:val="9"/>
    <w:rsid w:val="008F5DEF"/>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8F5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F5DEF"/>
    <w:rPr>
      <w:b/>
      <w:bCs/>
    </w:rPr>
  </w:style>
  <w:style w:type="paragraph" w:styleId="a6">
    <w:name w:val="Balloon Text"/>
    <w:basedOn w:val="a"/>
    <w:link w:val="a7"/>
    <w:uiPriority w:val="99"/>
    <w:semiHidden/>
    <w:unhideWhenUsed/>
    <w:rsid w:val="008F5D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5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300575">
      <w:bodyDiv w:val="1"/>
      <w:marLeft w:val="0"/>
      <w:marRight w:val="0"/>
      <w:marTop w:val="0"/>
      <w:marBottom w:val="0"/>
      <w:divBdr>
        <w:top w:val="none" w:sz="0" w:space="0" w:color="auto"/>
        <w:left w:val="none" w:sz="0" w:space="0" w:color="auto"/>
        <w:bottom w:val="none" w:sz="0" w:space="0" w:color="auto"/>
        <w:right w:val="none" w:sz="0" w:space="0" w:color="auto"/>
      </w:divBdr>
      <w:divsChild>
        <w:div w:id="1051422745">
          <w:marLeft w:val="0"/>
          <w:marRight w:val="0"/>
          <w:marTop w:val="0"/>
          <w:marBottom w:val="0"/>
          <w:divBdr>
            <w:top w:val="none" w:sz="0" w:space="0" w:color="auto"/>
            <w:left w:val="none" w:sz="0" w:space="0" w:color="auto"/>
            <w:bottom w:val="none" w:sz="0" w:space="0" w:color="auto"/>
            <w:right w:val="none" w:sz="0" w:space="0" w:color="auto"/>
          </w:divBdr>
          <w:divsChild>
            <w:div w:id="17673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989</Words>
  <Characters>5643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социальные педагоги</cp:lastModifiedBy>
  <cp:revision>6</cp:revision>
  <cp:lastPrinted>2021-02-01T10:13:00Z</cp:lastPrinted>
  <dcterms:created xsi:type="dcterms:W3CDTF">2017-11-17T02:12:00Z</dcterms:created>
  <dcterms:modified xsi:type="dcterms:W3CDTF">2021-02-01T10:14:00Z</dcterms:modified>
</cp:coreProperties>
</file>