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823C9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FBF498" wp14:editId="08E33B7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="002A0433">
        <w:rPr>
          <w:rFonts w:ascii="Times New Roman" w:hAnsi="Times New Roman" w:cs="Times New Roman"/>
          <w:b/>
          <w:sz w:val="24"/>
          <w:szCs w:val="24"/>
        </w:rPr>
        <w:t>4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905AF5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FB70CD">
        <w:rPr>
          <w:rFonts w:ascii="Times New Roman" w:hAnsi="Times New Roman" w:cs="Times New Roman"/>
          <w:sz w:val="24"/>
          <w:szCs w:val="24"/>
        </w:rPr>
        <w:t>3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от 1</w:t>
      </w:r>
      <w:r w:rsidR="00FB70CD">
        <w:rPr>
          <w:rFonts w:ascii="Times New Roman" w:hAnsi="Times New Roman" w:cs="Times New Roman"/>
          <w:sz w:val="24"/>
          <w:szCs w:val="24"/>
        </w:rPr>
        <w:t>0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FB70CD">
        <w:rPr>
          <w:rFonts w:ascii="Times New Roman" w:hAnsi="Times New Roman" w:cs="Times New Roman"/>
          <w:sz w:val="24"/>
          <w:szCs w:val="24"/>
        </w:rPr>
        <w:t>апреля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Pr="00905AF5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905AF5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2A0433">
        <w:rPr>
          <w:rFonts w:ascii="Times New Roman" w:hAnsi="Times New Roman" w:cs="Times New Roman"/>
          <w:sz w:val="24"/>
          <w:szCs w:val="24"/>
        </w:rPr>
        <w:t>4</w:t>
      </w:r>
      <w:r w:rsidRPr="00905AF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905AF5">
        <w:rPr>
          <w:rFonts w:ascii="Times New Roman" w:hAnsi="Times New Roman" w:cs="Times New Roman"/>
          <w:sz w:val="24"/>
          <w:szCs w:val="24"/>
        </w:rPr>
        <w:t>,</w:t>
      </w:r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905AF5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Pr="00A56A03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244743" w:rsidRPr="00CC071D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743" w:rsidRPr="00CC071D" w:rsidRDefault="00244743" w:rsidP="00244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4E55D2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244743" w:rsidRPr="00CC071D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3459D" w:rsidRDefault="002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C92A81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C92A81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как склоняются имена прилагательные;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какие окончания имеют имена прилагательные мужского, женского и среднего рода.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23459D">
        <w:rPr>
          <w:b/>
          <w:bCs/>
          <w:color w:val="000000"/>
        </w:rPr>
        <w:t>научишься</w:t>
      </w:r>
      <w:r w:rsidRPr="00C92A81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определять падеж имен прилагательных,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грамотно писать безударные падежные окончания имен прилагательных;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проводить морфологический разбор имен прилагательных.</w:t>
      </w:r>
    </w:p>
    <w:p w:rsidR="00C92A81" w:rsidRPr="00FF0847" w:rsidRDefault="00C92A81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174C8C" w:rsidRDefault="00174C8C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D42D0B" w:rsidRDefault="00D42D0B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957522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Русский язык» Учебник для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бщеобразовательных организаций 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с приложением на электронном носителе /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В.П. Канакина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В.Г. Горецкий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EE46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Просвещение, 201</w:t>
      </w:r>
      <w:r w:rsidR="00174C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-160 с.: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D42D0B" w:rsidRPr="009D7DD1" w:rsidRDefault="00D42D0B" w:rsidP="00D42D0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page" w:tblpX="1055" w:tblpY="200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694"/>
        <w:gridCol w:w="5954"/>
      </w:tblGrid>
      <w:tr w:rsidR="00A57356" w:rsidRPr="002F105D" w:rsidTr="00B73FD5">
        <w:trPr>
          <w:trHeight w:val="560"/>
        </w:trPr>
        <w:tc>
          <w:tcPr>
            <w:tcW w:w="577" w:type="pct"/>
            <w:tcBorders>
              <w:right w:val="single" w:sz="4" w:space="0" w:color="auto"/>
            </w:tcBorders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378" w:type="pct"/>
            <w:tcBorders>
              <w:left w:val="single" w:sz="4" w:space="0" w:color="auto"/>
            </w:tcBorders>
            <w:vAlign w:val="center"/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045" w:type="pct"/>
            <w:tcBorders>
              <w:right w:val="single" w:sz="4" w:space="0" w:color="auto"/>
            </w:tcBorders>
            <w:vAlign w:val="center"/>
          </w:tcPr>
          <w:p w:rsidR="00A57356" w:rsidRPr="00146DA7" w:rsidRDefault="00A57356" w:rsidP="00A57356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B73FD5" w:rsidRPr="002F105D" w:rsidTr="00B73FD5">
        <w:trPr>
          <w:trHeight w:val="274"/>
        </w:trPr>
        <w:tc>
          <w:tcPr>
            <w:tcW w:w="577" w:type="pct"/>
            <w:vMerge w:val="restart"/>
            <w:vAlign w:val="center"/>
          </w:tcPr>
          <w:p w:rsidR="00B73FD5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 по 17 апреля</w:t>
            </w:r>
          </w:p>
        </w:tc>
        <w:tc>
          <w:tcPr>
            <w:tcW w:w="1378" w:type="pct"/>
            <w:tcBorders>
              <w:right w:val="single" w:sz="4" w:space="0" w:color="auto"/>
            </w:tcBorders>
            <w:vAlign w:val="center"/>
          </w:tcPr>
          <w:p w:rsidR="00B73FD5" w:rsidRPr="002F105D" w:rsidRDefault="00B73FD5" w:rsidP="00B73F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Спряжение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  <w:tcBorders>
              <w:left w:val="single" w:sz="4" w:space="0" w:color="auto"/>
              <w:right w:val="single" w:sz="4" w:space="0" w:color="auto"/>
            </w:tcBorders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81, 82, 85.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№168-170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№163-167 </w:t>
            </w:r>
          </w:p>
        </w:tc>
      </w:tr>
      <w:tr w:rsidR="00B73FD5" w:rsidRPr="002F105D" w:rsidTr="00B73FD5">
        <w:trPr>
          <w:trHeight w:val="1122"/>
        </w:trPr>
        <w:tc>
          <w:tcPr>
            <w:tcW w:w="577" w:type="pct"/>
            <w:vMerge/>
          </w:tcPr>
          <w:p w:rsidR="00B73FD5" w:rsidRPr="002F105D" w:rsidRDefault="00B73FD5" w:rsidP="00B73FD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B73FD5" w:rsidRPr="002F105D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правило на стр. 87.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№171-174, 178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№177</w:t>
            </w:r>
          </w:p>
        </w:tc>
      </w:tr>
      <w:tr w:rsidR="00457CFD" w:rsidRPr="002F105D" w:rsidTr="00457CFD">
        <w:trPr>
          <w:trHeight w:val="847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Ι и ΙΙ спряжения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88, 89, 90, 91.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№180-181.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упражнения: №185-186 </w:t>
            </w:r>
          </w:p>
        </w:tc>
      </w:tr>
      <w:tr w:rsidR="00457CFD" w:rsidRPr="002F105D" w:rsidTr="00457CFD">
        <w:trPr>
          <w:trHeight w:val="1412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1378" w:type="pct"/>
            <w:vAlign w:val="center"/>
          </w:tcPr>
          <w:p w:rsid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глаголов». </w:t>
            </w:r>
          </w:p>
          <w:p w:rsidR="00457CFD" w:rsidRP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457CFD">
              <w:rPr>
                <w:rFonts w:ascii="Times New Roman" w:hAnsi="Times New Roman"/>
                <w:i/>
                <w:sz w:val="24"/>
                <w:szCs w:val="24"/>
              </w:rPr>
              <w:t>Правописание безударных личных окончаний глаголов в настоящем и в будущем времени»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93, 94, 97, 98, 99.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№189, 191, 192.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№193, 194, 196, 198, 201, 203, 206, 207</w:t>
            </w:r>
          </w:p>
        </w:tc>
      </w:tr>
      <w:tr w:rsidR="00457CFD" w:rsidRPr="002F105D" w:rsidTr="00B73FD5">
        <w:trPr>
          <w:trHeight w:val="422"/>
        </w:trPr>
        <w:tc>
          <w:tcPr>
            <w:tcW w:w="577" w:type="pct"/>
            <w:vMerge w:val="restar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08 мая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«Правописание в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озвратны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№2010, 212.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№211</w:t>
            </w:r>
          </w:p>
        </w:tc>
      </w:tr>
      <w:tr w:rsidR="00950E2B" w:rsidRPr="002F105D" w:rsidTr="00B73FD5">
        <w:tc>
          <w:tcPr>
            <w:tcW w:w="577" w:type="pct"/>
            <w:vMerge/>
          </w:tcPr>
          <w:p w:rsidR="00950E2B" w:rsidRPr="002F105D" w:rsidRDefault="00950E2B" w:rsidP="00950E2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950E2B" w:rsidRPr="002F105D" w:rsidRDefault="00950E2B" w:rsidP="00950E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Правописание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ться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104, 105.</w:t>
            </w:r>
          </w:p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№227.</w:t>
            </w:r>
          </w:p>
          <w:p w:rsidR="00950E2B" w:rsidRPr="00050077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№217, 219, 221, 224</w:t>
            </w:r>
          </w:p>
        </w:tc>
      </w:tr>
      <w:tr w:rsidR="00957D70" w:rsidRPr="002F105D" w:rsidTr="00B73FD5">
        <w:tc>
          <w:tcPr>
            <w:tcW w:w="577" w:type="pct"/>
            <w:vMerge w:val="restart"/>
            <w:vAlign w:val="center"/>
          </w:tcPr>
          <w:p w:rsidR="00957D70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378" w:type="pct"/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глаголов в прошедшем времени»</w:t>
            </w:r>
          </w:p>
        </w:tc>
        <w:tc>
          <w:tcPr>
            <w:tcW w:w="3045" w:type="pct"/>
          </w:tcPr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109, 110.</w:t>
            </w:r>
          </w:p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№230.</w:t>
            </w:r>
          </w:p>
          <w:p w:rsidR="00957D70" w:rsidRPr="00050077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№229, 234, 236</w:t>
            </w:r>
          </w:p>
        </w:tc>
      </w:tr>
      <w:tr w:rsidR="00957D70" w:rsidRPr="002F105D" w:rsidTr="00B73FD5">
        <w:tc>
          <w:tcPr>
            <w:tcW w:w="577" w:type="pct"/>
            <w:vMerge/>
          </w:tcPr>
          <w:p w:rsidR="00957D70" w:rsidRPr="002F105D" w:rsidRDefault="00957D70" w:rsidP="00957D7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безударного суффикса в глаголах прошедшего времени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045" w:type="pct"/>
          </w:tcPr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 параграф.</w:t>
            </w:r>
          </w:p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 правила.</w:t>
            </w:r>
          </w:p>
          <w:p w:rsidR="00957D70" w:rsidRPr="002F105D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упр. 239, 240 стр. 113.</w:t>
            </w:r>
          </w:p>
        </w:tc>
      </w:tr>
      <w:tr w:rsidR="007260C6" w:rsidRPr="002F105D" w:rsidTr="007260C6">
        <w:trPr>
          <w:trHeight w:val="375"/>
        </w:trPr>
        <w:tc>
          <w:tcPr>
            <w:tcW w:w="577" w:type="pct"/>
            <w:vMerge w:val="restart"/>
            <w:vAlign w:val="center"/>
          </w:tcPr>
          <w:p w:rsidR="007260C6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7260C6" w:rsidRPr="002F105D" w:rsidRDefault="007260C6" w:rsidP="007260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3045" w:type="pct"/>
          </w:tcPr>
          <w:p w:rsidR="007260C6" w:rsidRDefault="007260C6" w:rsidP="0072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№243, 244, 251.</w:t>
            </w:r>
          </w:p>
          <w:p w:rsidR="007260C6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60C6">
              <w:rPr>
                <w:rFonts w:ascii="Times New Roman" w:hAnsi="Times New Roman"/>
                <w:sz w:val="24"/>
                <w:szCs w:val="24"/>
              </w:rPr>
              <w:t>. Письменно выполни упражнения: №246, 247, 249</w:t>
            </w:r>
          </w:p>
        </w:tc>
      </w:tr>
      <w:tr w:rsidR="003F6939" w:rsidRPr="002F105D" w:rsidTr="00B73FD5"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«Язык и речь»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№254, 255</w:t>
            </w:r>
          </w:p>
        </w:tc>
      </w:tr>
      <w:tr w:rsidR="003F6939" w:rsidRPr="002F105D" w:rsidTr="003F6939">
        <w:trPr>
          <w:trHeight w:val="107"/>
        </w:trPr>
        <w:tc>
          <w:tcPr>
            <w:tcW w:w="577" w:type="pct"/>
            <w:vMerge w:val="restart"/>
            <w:vAlign w:val="center"/>
          </w:tcPr>
          <w:p w:rsidR="003F6939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«Текст»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№258, 259</w:t>
            </w:r>
          </w:p>
        </w:tc>
      </w:tr>
      <w:tr w:rsidR="003F6939" w:rsidRPr="002F105D" w:rsidTr="003F6939">
        <w:trPr>
          <w:trHeight w:val="821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«Предложение и словосочетание»</w:t>
            </w:r>
          </w:p>
        </w:tc>
        <w:tc>
          <w:tcPr>
            <w:tcW w:w="3045" w:type="pct"/>
          </w:tcPr>
          <w:p w:rsidR="003F6939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№261, 263.</w:t>
            </w:r>
          </w:p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упражнения: №265, 267, 269, 270</w:t>
            </w:r>
          </w:p>
        </w:tc>
      </w:tr>
      <w:tr w:rsidR="003F6939" w:rsidRPr="002F105D" w:rsidTr="0089633F">
        <w:trPr>
          <w:trHeight w:val="828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«Лексическое значение слова»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№274-276</w:t>
            </w:r>
          </w:p>
        </w:tc>
      </w:tr>
    </w:tbl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61956" w:rsidRPr="00E4481E" w:rsidRDefault="00134C00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1E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747528" w:rsidRPr="00E4481E" w:rsidRDefault="00747528" w:rsidP="007D3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743" w:rsidRPr="00FF0847" w:rsidRDefault="00244743" w:rsidP="007D34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7D34B9" w:rsidRPr="007D34B9">
        <w:rPr>
          <w:b/>
          <w:bCs/>
          <w:color w:val="000000"/>
        </w:rPr>
        <w:t>познакомишься</w:t>
      </w:r>
      <w:r w:rsidRPr="007D34B9">
        <w:rPr>
          <w:b/>
          <w:bCs/>
          <w:color w:val="000000"/>
        </w:rPr>
        <w:t>:</w:t>
      </w:r>
    </w:p>
    <w:p w:rsidR="002A0433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с произведениями Е. Шварца, В. Драгунского, В.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Голявкина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7D34B9" w:rsidRP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>н</w:t>
      </w:r>
      <w:r w:rsidRPr="007D34B9">
        <w:rPr>
          <w:rFonts w:ascii="Times New Roman" w:hAnsi="Times New Roman" w:cs="Times New Roman"/>
          <w:b/>
          <w:bCs/>
          <w:color w:val="000000"/>
          <w:sz w:val="24"/>
        </w:rPr>
        <w:t>аучишься:</w:t>
      </w:r>
    </w:p>
    <w:p w:rsid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определять прямое и переносное значение слов;</w:t>
      </w:r>
    </w:p>
    <w:p w:rsid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понимать, как поступки могут характеризовать героев произведени</w:t>
      </w:r>
      <w:r w:rsidR="00146DA7">
        <w:rPr>
          <w:rFonts w:ascii="Times New Roman" w:hAnsi="Times New Roman" w:cs="Times New Roman"/>
          <w:bCs/>
          <w:color w:val="000000"/>
          <w:sz w:val="24"/>
        </w:rPr>
        <w:t>й</w:t>
      </w:r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узнавать, что произведения могут рассказать о своем авторе;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бережно относиться к своему и чужому времени, ценить его;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находить нужный материал в справочной литературе и рассказывать о творчестве писателя;</w:t>
      </w:r>
    </w:p>
    <w:p w:rsidR="005469E6" w:rsidRP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писать отзыв на прочитанную книгу.</w:t>
      </w:r>
    </w:p>
    <w:p w:rsidR="002A0433" w:rsidRPr="00E4481E" w:rsidRDefault="002A0433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3C5915" w:rsidRDefault="003C5915" w:rsidP="003C59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7528" w:rsidRPr="00747528" w:rsidRDefault="00747528" w:rsidP="003C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Литературное 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ние. 4 класс. Часть 2. /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Л.Ф. Климановой, В.Г.</w:t>
      </w:r>
      <w:r w:rsidR="00DE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Горецкого, М.В. </w:t>
      </w:r>
      <w:proofErr w:type="spellStart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–М.: Просвещение, 2019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528" w:rsidRPr="009D7DD1" w:rsidRDefault="00747528" w:rsidP="00747528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47528" w:rsidRPr="00041D60" w:rsidRDefault="00747528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43"/>
        <w:gridCol w:w="1984"/>
        <w:gridCol w:w="6507"/>
      </w:tblGrid>
      <w:tr w:rsidR="00DE561C" w:rsidRPr="00082E36" w:rsidTr="00082E36">
        <w:tc>
          <w:tcPr>
            <w:tcW w:w="1129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</w:tcPr>
          <w:p w:rsidR="002A0433" w:rsidRPr="00146DA7" w:rsidRDefault="002A0433" w:rsidP="0008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DE561C" w:rsidRPr="00747528" w:rsidTr="00082E36">
        <w:tc>
          <w:tcPr>
            <w:tcW w:w="1129" w:type="dxa"/>
            <w:vMerge w:val="restart"/>
            <w:vAlign w:val="center"/>
          </w:tcPr>
          <w:p w:rsidR="002A0433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И.С. Никитин</w:t>
            </w:r>
          </w:p>
          <w:p w:rsidR="002A0433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«Русь»</w:t>
            </w:r>
          </w:p>
        </w:tc>
        <w:tc>
          <w:tcPr>
            <w:tcW w:w="6520" w:type="dxa"/>
          </w:tcPr>
          <w:p w:rsidR="002A0433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Подбери слова, близкие по значению к слову Родина,</w:t>
            </w:r>
          </w:p>
          <w:p w:rsidR="007646E4" w:rsidRDefault="007646E4" w:rsidP="00082E36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 в стихотворении «Русь» И.С. Никитина, которые подтверждают то, что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никто не мог завоевать русскую землю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7646E4" w:rsidRPr="00747528" w:rsidRDefault="007646E4" w:rsidP="00082E3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слова, которые находит С.С. Дрожжин для того, чтобы передать чувства к своей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Родине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7646E4" w:rsidRPr="00747528" w:rsidTr="00082E36">
        <w:trPr>
          <w:trHeight w:val="704"/>
        </w:trPr>
        <w:tc>
          <w:tcPr>
            <w:tcW w:w="1129" w:type="dxa"/>
            <w:vMerge/>
            <w:vAlign w:val="center"/>
          </w:tcPr>
          <w:p w:rsidR="007646E4" w:rsidRPr="00747528" w:rsidRDefault="007646E4" w:rsidP="00D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С.Д. Дрожжин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«Родине»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1. Нарисуй иллюстрацию к понравившемуся стихотворению,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цитаты, которые выражают отношение Б.А. Слуцкого к гибнувшим лошадям.</w:t>
            </w:r>
          </w:p>
        </w:tc>
      </w:tr>
      <w:tr w:rsidR="007646E4" w:rsidRPr="00747528" w:rsidTr="00082E36">
        <w:trPr>
          <w:trHeight w:val="706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 xml:space="preserve"> «О, Родина! </w:t>
            </w:r>
            <w:r w:rsidRPr="00747528">
              <w:rPr>
                <w:rFonts w:ascii="Times New Roman" w:hAnsi="Times New Roman"/>
                <w:spacing w:val="-2"/>
                <w:sz w:val="24"/>
                <w:szCs w:val="24"/>
              </w:rPr>
              <w:t>В неярком бле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ске»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Определи жанр произведения.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Расскажи о Родине, подбирая в произведении слова-определения. </w:t>
            </w:r>
          </w:p>
        </w:tc>
      </w:tr>
      <w:tr w:rsidR="007646E4" w:rsidRPr="00747528" w:rsidTr="00082E36">
        <w:trPr>
          <w:trHeight w:val="111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Кто с мечом к нам придет, от меча и погибнет!»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стихотворение, отражая позицию автора и своё отношение к изображаемому.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Выучи стихи наизусть.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Е. С. Велтистов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«Приключения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 вслух и про себя, осмысливая содержание.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Определи особенности фантастического жанра </w:t>
            </w:r>
          </w:p>
        </w:tc>
      </w:tr>
      <w:tr w:rsidR="007646E4" w:rsidRPr="00747528" w:rsidTr="00082E36">
        <w:trPr>
          <w:trHeight w:val="1038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Прочитай стихотвор</w:t>
            </w:r>
            <w:r w:rsidR="00146DA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ение Г. Сапгира «Люди и машины».</w:t>
            </w:r>
          </w:p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Сравни робота и человека. Сделай вывод</w:t>
            </w:r>
            <w:r w:rsidR="0014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Нарисуй своего робота-двойника в тетради. В чём он обязательно должен быть похож на тебя?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ир Булычёв «Путешествие Алисы»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вслух и про себя.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имена существительные в тетради, которые действуют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 произведении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как живые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646E4" w:rsidRPr="00747528" w:rsidTr="00082E36">
        <w:trPr>
          <w:trHeight w:val="375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Охарактеризуй Алису. Какой она была?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Составь картинный план к произведению.</w:t>
            </w:r>
          </w:p>
        </w:tc>
      </w:tr>
      <w:tr w:rsidR="007646E4" w:rsidRPr="00747528" w:rsidTr="00082E36">
        <w:trPr>
          <w:trHeight w:val="785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left="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Перечитай эпизод, в котором описывается первая трапеза Гулливера.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Что ты узнал о Гулливере? Запиши в тетради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7646E4" w:rsidRPr="00747528" w:rsidTr="00082E36">
        <w:trPr>
          <w:trHeight w:val="109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747528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астоящее имя и фамилию писателя.</w:t>
            </w:r>
          </w:p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в тексте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пословицы и запиши одну из них.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 Запиши правильно имена детей, о которых рассказал Марк Твен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E70E0" w:rsidRPr="003E126F" w:rsidRDefault="00EE70E0" w:rsidP="00EE70E0">
      <w:pPr>
        <w:shd w:val="clear" w:color="auto" w:fill="FFFFFF"/>
        <w:ind w:left="5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AF4E78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AF4E78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связи между величинами при описании различных процессов: движение (скорость, время, пройденный путь), расчет стоимости товара (цена, количество, общая стоимость), изготовление предметов (расход материала на один предмет, количество предметов, общий расход материала) и др.;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алгоритмы письменных арифметических действий, в том числе алгоритмы письменного умножения и деления многозначного числа на двузначное и трехзначное число.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Pr="00AF4E78">
        <w:rPr>
          <w:b/>
          <w:bCs/>
          <w:color w:val="000000"/>
        </w:rPr>
        <w:t>научишься: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выполнять вычисления в любых изученных случаях;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решать текстовые задачи: устанавливать связи между величинами и находить значение неизвестной величины;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применять эти умения для решения учебных и практических задач;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чертить различные геометрические фигуры, измерять длины отрезков, вычислять периметры и площади различных многоугольников, отмечать на плане взаимное расположение в пространстве.</w:t>
      </w:r>
    </w:p>
    <w:p w:rsidR="005F59EE" w:rsidRDefault="005F59EE" w:rsidP="00EE70E0">
      <w:pPr>
        <w:pStyle w:val="10"/>
        <w:shd w:val="clear" w:color="auto" w:fill="auto"/>
        <w:spacing w:before="0" w:line="250" w:lineRule="exact"/>
        <w:ind w:right="-31" w:firstLine="70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noProof/>
          <w:lang w:eastAsia="ru-RU"/>
        </w:rPr>
        <w:drawing>
          <wp:inline distT="0" distB="0" distL="0" distR="0" wp14:anchorId="31A263C0" wp14:editId="3DD97ED6">
            <wp:extent cx="6120130" cy="50076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8D" w:rsidRDefault="002B7A8D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EE70E0" w:rsidRDefault="00EE70E0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EE70E0">
        <w:rPr>
          <w:rFonts w:ascii="Times New Roman" w:eastAsia="Calibri" w:hAnsi="Times New Roman" w:cs="Times New Roman"/>
          <w:bCs/>
          <w:sz w:val="24"/>
          <w:szCs w:val="24"/>
        </w:rPr>
        <w:t>Математика.  4 класс. В 2 ч.</w:t>
      </w:r>
      <w:r w:rsidRPr="00EE70E0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2018.</w:t>
      </w:r>
    </w:p>
    <w:p w:rsidR="00805B7F" w:rsidRPr="00EE70E0" w:rsidRDefault="00805B7F" w:rsidP="00EE70E0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EE70E0" w:rsidRDefault="00EE70E0" w:rsidP="00EE70E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670"/>
      </w:tblGrid>
      <w:tr w:rsidR="00C160B6" w:rsidRPr="002B36F7" w:rsidTr="00082E36">
        <w:trPr>
          <w:trHeight w:val="345"/>
        </w:trPr>
        <w:tc>
          <w:tcPr>
            <w:tcW w:w="1129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237A14" w:rsidRPr="002B36F7" w:rsidTr="00237A14">
        <w:trPr>
          <w:trHeight w:val="1070"/>
        </w:trPr>
        <w:tc>
          <w:tcPr>
            <w:tcW w:w="1129" w:type="dxa"/>
            <w:shd w:val="clear" w:color="auto" w:fill="auto"/>
            <w:vAlign w:val="center"/>
          </w:tcPr>
          <w:p w:rsidR="00237A14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A14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7A14" w:rsidRPr="00237A14" w:rsidRDefault="00237A14" w:rsidP="0023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14">
              <w:rPr>
                <w:rFonts w:ascii="Times New Roman" w:hAnsi="Times New Roman" w:cs="Times New Roman"/>
                <w:sz w:val="24"/>
                <w:szCs w:val="24"/>
              </w:rPr>
              <w:t>«Деление на двузначное и трехзначное число»</w:t>
            </w:r>
          </w:p>
        </w:tc>
        <w:tc>
          <w:tcPr>
            <w:tcW w:w="5670" w:type="dxa"/>
            <w:shd w:val="clear" w:color="auto" w:fill="auto"/>
          </w:tcPr>
          <w:p w:rsidR="00237A14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№215, 218, 231;</w:t>
            </w:r>
          </w:p>
          <w:p w:rsidR="00237A14" w:rsidRPr="00050077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№205, 209, 214, 225, 226, 230, 245, 249, 253, 257, 260, 263, 264, 266, 268, 270, 272</w:t>
            </w:r>
            <w:r w:rsidR="001B2113">
              <w:rPr>
                <w:rFonts w:ascii="Times New Roman" w:hAnsi="Times New Roman"/>
                <w:sz w:val="24"/>
                <w:szCs w:val="24"/>
              </w:rPr>
              <w:t>, 276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2DDF" w:rsidRPr="002B36F7" w:rsidRDefault="00DE2DDF" w:rsidP="007C5C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«Задачи-расчеты»: </w:t>
            </w:r>
            <w:r>
              <w:rPr>
                <w:rFonts w:ascii="Times New Roman" w:hAnsi="Times New Roman"/>
                <w:sz w:val="24"/>
                <w:szCs w:val="24"/>
              </w:rPr>
              <w:t>№1, 2, 11, 15, 16, 18, 22, 24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25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№296, 303, 306, 315, 317;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№279, 282, 283, 285, 288, 290, 293, 302,308, 309, 313, 314, 321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«Странички для любознательных»</w:t>
            </w:r>
            <w:r>
              <w:rPr>
                <w:rFonts w:ascii="Times New Roman" w:hAnsi="Times New Roman"/>
                <w:sz w:val="24"/>
                <w:szCs w:val="24"/>
              </w:rPr>
              <w:t>: №1, 3,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№4, 5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«Что узнали. Чему научились»: </w:t>
            </w:r>
            <w:r>
              <w:rPr>
                <w:rFonts w:ascii="Times New Roman" w:hAnsi="Times New Roman"/>
                <w:sz w:val="24"/>
                <w:szCs w:val="24"/>
              </w:rPr>
              <w:t>№1-4, 6, 8, 11, 13-15, 25, 28-30, 35-37,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№9.</w:t>
            </w:r>
          </w:p>
        </w:tc>
      </w:tr>
      <w:tr w:rsidR="00DE2DDF" w:rsidRPr="002B36F7" w:rsidTr="00082E36">
        <w:tc>
          <w:tcPr>
            <w:tcW w:w="1129" w:type="dxa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«Итоговое повторение всего изученного»: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№1-4, 23, 26, 28, 29.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№12, 16-22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«Выражения и уравнения»: </w:t>
            </w:r>
            <w:r>
              <w:rPr>
                <w:rFonts w:ascii="Times New Roman" w:hAnsi="Times New Roman"/>
                <w:sz w:val="24"/>
                <w:szCs w:val="24"/>
              </w:rPr>
              <w:t>№2, 6, 7.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8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«Арифметические действия. Сложение и вычитание»: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№7, 9-11.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4,5, 13, 15</w:t>
            </w:r>
          </w:p>
        </w:tc>
      </w:tr>
      <w:tr w:rsidR="00DE2DDF" w:rsidRPr="002B36F7" w:rsidTr="00082E36">
        <w:trPr>
          <w:trHeight w:val="29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«Умножение и деление»: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№11-13, 17-18.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6, 7, 19</w:t>
            </w:r>
          </w:p>
        </w:tc>
      </w:tr>
      <w:tr w:rsidR="00DE2DDF" w:rsidRPr="002B36F7" w:rsidTr="00DE2DDF">
        <w:trPr>
          <w:trHeight w:val="711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«Величины»: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№4-6.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«Геометрические фигуры»: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№6, 12.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№2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«Проверим себя»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 базового уровня.</w:t>
            </w:r>
          </w:p>
        </w:tc>
      </w:tr>
    </w:tbl>
    <w:p w:rsidR="00207828" w:rsidRPr="00373275" w:rsidRDefault="00207828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BD458E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8B1" w:rsidRDefault="003578B1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454C4B" w:rsidRPr="00454C4B">
        <w:rPr>
          <w:b/>
          <w:bCs/>
          <w:color w:val="000000"/>
        </w:rPr>
        <w:t>научишься</w:t>
      </w:r>
      <w:r w:rsidRPr="00454C4B">
        <w:rPr>
          <w:b/>
          <w:bCs/>
          <w:color w:val="000000"/>
        </w:rPr>
        <w:t>:</w:t>
      </w:r>
    </w:p>
    <w:p w:rsidR="00AF4E78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узнавать, как ученые изучают жизнь людей в разные исторические времена, различать и сравнивать источники информации о прошлом;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распознавать некоторые знаменитые сооружения прошлого и рассказывать о них;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показывать с помощью глобуса, как человек открывал планету Земля;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описывать по иллюстрациям некоторые выдающиеся достижения и изобретения людей прошлого, высказывать суждения об их значении в истории человечества;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 о занятиях и профессиях людей прошлого;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словарь по теме, различать слова и выражения, относящиеся к истории.</w:t>
      </w:r>
    </w:p>
    <w:p w:rsidR="00AF4E78" w:rsidRPr="00FF0847" w:rsidRDefault="00AF4E78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2B7A8D" w:rsidRDefault="002B7A8D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BD458E" w:rsidRDefault="00BD458E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D458E">
        <w:rPr>
          <w:rFonts w:ascii="Times New Roman" w:hAnsi="Times New Roman" w:cs="Times New Roman"/>
          <w:bCs/>
          <w:sz w:val="24"/>
          <w:szCs w:val="24"/>
        </w:rPr>
        <w:t xml:space="preserve">Окружающий мир. Учебник. 4 класс. Часть 2.  </w:t>
      </w:r>
      <w:r w:rsidRPr="00BD458E">
        <w:rPr>
          <w:rFonts w:ascii="Times New Roman" w:hAnsi="Times New Roman" w:cs="Times New Roman"/>
          <w:sz w:val="24"/>
          <w:szCs w:val="24"/>
        </w:rPr>
        <w:t>сост. Плешаков А.А. Крючкова А.А. – М.: Просвещение,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58E" w:rsidRPr="00BD458E" w:rsidRDefault="00BD458E" w:rsidP="00BD458E">
      <w:pPr>
        <w:tabs>
          <w:tab w:val="left" w:pos="2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B7F" w:rsidRPr="00FF0847" w:rsidRDefault="00805B7F" w:rsidP="002B7A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D458E" w:rsidRPr="00BD458E" w:rsidRDefault="00BD458E" w:rsidP="00542727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492"/>
      </w:tblGrid>
      <w:tr w:rsidR="00BD458E" w:rsidRPr="00A37230" w:rsidTr="00FD653C">
        <w:trPr>
          <w:trHeight w:val="298"/>
        </w:trPr>
        <w:tc>
          <w:tcPr>
            <w:tcW w:w="1129" w:type="dxa"/>
            <w:vMerge w:val="restart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D458E" w:rsidRPr="00D821F3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BD458E" w:rsidRPr="00BD458E" w:rsidTr="00FD653C">
        <w:trPr>
          <w:trHeight w:val="298"/>
        </w:trPr>
        <w:tc>
          <w:tcPr>
            <w:tcW w:w="1129" w:type="dxa"/>
            <w:vMerge/>
          </w:tcPr>
          <w:p w:rsidR="00BD458E" w:rsidRPr="00BD458E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D458E" w:rsidRPr="00BD458E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BD458E" w:rsidRPr="001B280C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«Отечественная война 1812 года»</w:t>
            </w:r>
          </w:p>
        </w:tc>
        <w:tc>
          <w:tcPr>
            <w:tcW w:w="6492" w:type="dxa"/>
            <w:shd w:val="clear" w:color="auto" w:fill="auto"/>
          </w:tcPr>
          <w:p w:rsidR="003A3BF3" w:rsidRPr="001B280C" w:rsidRDefault="003A3BF3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стр.112-121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Отметь на «ленте времени» Отечественную войну 1812 года.</w:t>
            </w:r>
          </w:p>
          <w:p w:rsidR="003A3BF3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тветь на вопросы: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почему война 181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года называется Отечественной?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после Отечественной войны 1812 года был воздвигнут на Красной площади памятник Кузьме М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инину и Дмитрию Пожарскому?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Бородинском сражении.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 о М.И. Кутузове,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Кузьме Минине и Дмитрии Пожарском.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«Страницы истории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Изучи темы учебника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«Декабристы», «Освобождение крестьян», «Петербург и Москва»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(стр.122-126),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Поработай с историческими картами, на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 на карте Транссибирскую магистраль.</w:t>
            </w:r>
          </w:p>
          <w:p w:rsidR="00A37230" w:rsidRPr="001B280C" w:rsidRDefault="001B280C" w:rsidP="00AB6E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Петербурге и Москве после 1861 года.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«Россия вступает в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Прочитай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стр.127-135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Отметь на «ленте времени» начало Первой мировой войны, Февральской и Октябрьской революций.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 план рассказа о событиях начала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 и 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них по плану.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«Гражданская война».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Первой мировой войне, Февральской и Октябрьской революциях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«Страницы истории 1920 – 1930-х годов»</w:t>
            </w:r>
          </w:p>
        </w:tc>
        <w:tc>
          <w:tcPr>
            <w:tcW w:w="6492" w:type="dxa"/>
            <w:shd w:val="clear" w:color="auto" w:fill="auto"/>
          </w:tcPr>
          <w:p w:rsid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Познакомься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СССР </w:t>
            </w:r>
            <w:r w:rsidR="00F5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учебнике </w:t>
            </w:r>
            <w:r w:rsidR="00F57EF9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136-139</w:t>
            </w:r>
          </w:p>
          <w:p w:rsidR="00A37230" w:rsidRPr="001B280C" w:rsidRDefault="001B280C" w:rsidP="001B2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гербы России и СССР по иллюстрациям,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ься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символикой герба СССР.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 тексты гимнов дореволюционной России, СССР и Российской Федерации.</w:t>
            </w:r>
          </w:p>
          <w:p w:rsidR="00A37230" w:rsidRPr="001B280C" w:rsidRDefault="00F57EF9" w:rsidP="00F57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образовании СССР.</w:t>
            </w:r>
          </w:p>
        </w:tc>
      </w:tr>
      <w:tr w:rsidR="00E27264" w:rsidRPr="00BD458E" w:rsidTr="00E27264">
        <w:trPr>
          <w:trHeight w:val="1426"/>
        </w:trPr>
        <w:tc>
          <w:tcPr>
            <w:tcW w:w="1129" w:type="dxa"/>
            <w:vAlign w:val="center"/>
          </w:tcPr>
          <w:p w:rsidR="00E27264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7264" w:rsidRPr="00BD458E" w:rsidRDefault="00E27264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«Великая война и великая Победа»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Составь план рассказа о ходе Великой Отечественной войны, 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ней по плану.</w:t>
            </w:r>
          </w:p>
          <w:p w:rsidR="00E27264" w:rsidRPr="001B280C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ходе Великой Отечественной войны.</w:t>
            </w:r>
          </w:p>
          <w:p w:rsidR="00E27264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выражения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«Великая Отечественная война».</w:t>
            </w:r>
          </w:p>
        </w:tc>
      </w:tr>
      <w:tr w:rsidR="00A37230" w:rsidRPr="00BD458E" w:rsidTr="00A21F0B">
        <w:tc>
          <w:tcPr>
            <w:tcW w:w="1129" w:type="dxa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«Страна, открывшая путь в космос»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147-152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Сделай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семьи о том, как они запомнили день 12 апреля 1961 года.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A37230" w:rsidRPr="00E27264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Расскажи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крупных стройка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послевоенного времени в СССР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tcBorders>
              <w:top w:val="nil"/>
            </w:tcBorders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«Основной закон России и права человека»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йди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карте Р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оссийской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Ф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едерации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края, области, республики, автономные округа, автономные области, города федерального значения.</w:t>
            </w:r>
          </w:p>
          <w:p w:rsidR="00A37230" w:rsidRPr="001B280C" w:rsidRDefault="00E27264" w:rsidP="00E27264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2. Ответь на вопросы: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Конституция, о чём говорится во Всеобщей Декларации прав человека.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слов: «федерац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ия», «конституция», «конвенция»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– граждане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прерогативы Президента, Федерального Собрания и Правительства.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 и обязанности гражданина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«Славные символы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накомься с особенностями герба Российской Феде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рации, его историей, символикой. 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герб России от гербов других государств.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Выучи текст гимна России,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знакомься с правилами его исполнения, с историей гимна России, отлич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гимн Российской Федерации от гимнов других государств.</w:t>
            </w:r>
          </w:p>
          <w:p w:rsidR="00A37230" w:rsidRPr="001B280C" w:rsidRDefault="00C045B5" w:rsidP="00D821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уй символы своего класса, семьи.</w:t>
            </w:r>
          </w:p>
        </w:tc>
      </w:tr>
      <w:tr w:rsidR="00217B76" w:rsidRPr="00BD458E" w:rsidTr="00217B76">
        <w:trPr>
          <w:trHeight w:val="2396"/>
        </w:trPr>
        <w:tc>
          <w:tcPr>
            <w:tcW w:w="1129" w:type="dxa"/>
            <w:vAlign w:val="center"/>
          </w:tcPr>
          <w:p w:rsidR="00217B76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7B76" w:rsidRPr="00BD458E" w:rsidRDefault="00217B76" w:rsidP="00C045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«Такие разные праздники»</w:t>
            </w:r>
          </w:p>
        </w:tc>
        <w:tc>
          <w:tcPr>
            <w:tcW w:w="6492" w:type="dxa"/>
            <w:shd w:val="clear" w:color="auto" w:fill="auto"/>
          </w:tcPr>
          <w:p w:rsidR="00217B76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Прочти материал в у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175-179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Памятны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</w:p>
          <w:p w:rsidR="00217B76" w:rsidRPr="001B280C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о своих любимых праздниках.</w:t>
            </w:r>
          </w:p>
          <w:p w:rsidR="00217B76" w:rsidRPr="001B280C" w:rsidRDefault="00217B76" w:rsidP="008B3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взрослыми: составь календарь профессиональных праздников в соотв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етствии с профессиями родителей.</w:t>
            </w:r>
          </w:p>
          <w:p w:rsidR="00217B76" w:rsidRPr="001B280C" w:rsidRDefault="00217B76" w:rsidP="008B3D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праздники государственные, профессиональные,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церковные, народные, семейные</w:t>
            </w:r>
          </w:p>
        </w:tc>
      </w:tr>
    </w:tbl>
    <w:p w:rsidR="00BD458E" w:rsidRPr="00E443B3" w:rsidRDefault="00BD458E" w:rsidP="00BD458E">
      <w:pPr>
        <w:spacing w:after="0"/>
        <w:contextualSpacing/>
        <w:jc w:val="center"/>
        <w:rPr>
          <w:b/>
          <w:smallCaps/>
          <w:sz w:val="20"/>
          <w:szCs w:val="20"/>
        </w:rPr>
      </w:pPr>
    </w:p>
    <w:sectPr w:rsidR="00BD458E" w:rsidRPr="00E443B3" w:rsidSect="002345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270D49"/>
    <w:multiLevelType w:val="hybridMultilevel"/>
    <w:tmpl w:val="9FCE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4DB"/>
    <w:multiLevelType w:val="hybridMultilevel"/>
    <w:tmpl w:val="6EBE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674E"/>
    <w:multiLevelType w:val="multilevel"/>
    <w:tmpl w:val="47D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7249"/>
    <w:multiLevelType w:val="hybridMultilevel"/>
    <w:tmpl w:val="4578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095"/>
    <w:multiLevelType w:val="hybridMultilevel"/>
    <w:tmpl w:val="7AF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551B"/>
    <w:multiLevelType w:val="hybridMultilevel"/>
    <w:tmpl w:val="648C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0D2"/>
    <w:multiLevelType w:val="hybridMultilevel"/>
    <w:tmpl w:val="41DE6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EC38EF"/>
    <w:multiLevelType w:val="hybridMultilevel"/>
    <w:tmpl w:val="F016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61FE6"/>
    <w:multiLevelType w:val="hybridMultilevel"/>
    <w:tmpl w:val="DF36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C537A"/>
    <w:multiLevelType w:val="hybridMultilevel"/>
    <w:tmpl w:val="6F5A3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B0FEA"/>
    <w:multiLevelType w:val="hybridMultilevel"/>
    <w:tmpl w:val="7FC4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449F582B"/>
    <w:multiLevelType w:val="hybridMultilevel"/>
    <w:tmpl w:val="510E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E4A37"/>
    <w:multiLevelType w:val="multilevel"/>
    <w:tmpl w:val="CCE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7522F"/>
    <w:multiLevelType w:val="hybridMultilevel"/>
    <w:tmpl w:val="386A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A4FCF"/>
    <w:multiLevelType w:val="hybridMultilevel"/>
    <w:tmpl w:val="EFE6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25B"/>
    <w:multiLevelType w:val="hybridMultilevel"/>
    <w:tmpl w:val="284C6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A0D2E"/>
    <w:multiLevelType w:val="multilevel"/>
    <w:tmpl w:val="B54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21C90"/>
    <w:multiLevelType w:val="multilevel"/>
    <w:tmpl w:val="01F20C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A5965"/>
    <w:multiLevelType w:val="hybridMultilevel"/>
    <w:tmpl w:val="7296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B4A68"/>
    <w:multiLevelType w:val="hybridMultilevel"/>
    <w:tmpl w:val="54DA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7418C"/>
    <w:multiLevelType w:val="hybridMultilevel"/>
    <w:tmpl w:val="9414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21"/>
  </w:num>
  <w:num w:numId="5">
    <w:abstractNumId w:val="28"/>
  </w:num>
  <w:num w:numId="6">
    <w:abstractNumId w:val="14"/>
  </w:num>
  <w:num w:numId="7">
    <w:abstractNumId w:val="19"/>
  </w:num>
  <w:num w:numId="8">
    <w:abstractNumId w:val="31"/>
  </w:num>
  <w:num w:numId="9">
    <w:abstractNumId w:val="27"/>
  </w:num>
  <w:num w:numId="10">
    <w:abstractNumId w:val="39"/>
  </w:num>
  <w:num w:numId="11">
    <w:abstractNumId w:val="36"/>
  </w:num>
  <w:num w:numId="12">
    <w:abstractNumId w:val="23"/>
  </w:num>
  <w:num w:numId="13">
    <w:abstractNumId w:val="7"/>
  </w:num>
  <w:num w:numId="14">
    <w:abstractNumId w:val="40"/>
  </w:num>
  <w:num w:numId="15">
    <w:abstractNumId w:val="26"/>
  </w:num>
  <w:num w:numId="16">
    <w:abstractNumId w:val="10"/>
  </w:num>
  <w:num w:numId="17">
    <w:abstractNumId w:val="35"/>
  </w:num>
  <w:num w:numId="18">
    <w:abstractNumId w:val="6"/>
  </w:num>
  <w:num w:numId="19">
    <w:abstractNumId w:val="33"/>
  </w:num>
  <w:num w:numId="20">
    <w:abstractNumId w:val="17"/>
  </w:num>
  <w:num w:numId="21">
    <w:abstractNumId w:val="5"/>
  </w:num>
  <w:num w:numId="22">
    <w:abstractNumId w:val="32"/>
  </w:num>
  <w:num w:numId="23">
    <w:abstractNumId w:val="24"/>
  </w:num>
  <w:num w:numId="24">
    <w:abstractNumId w:val="4"/>
  </w:num>
  <w:num w:numId="25">
    <w:abstractNumId w:val="2"/>
  </w:num>
  <w:num w:numId="26">
    <w:abstractNumId w:val="34"/>
  </w:num>
  <w:num w:numId="27">
    <w:abstractNumId w:val="38"/>
  </w:num>
  <w:num w:numId="28">
    <w:abstractNumId w:val="37"/>
  </w:num>
  <w:num w:numId="29">
    <w:abstractNumId w:val="25"/>
  </w:num>
  <w:num w:numId="30">
    <w:abstractNumId w:val="9"/>
  </w:num>
  <w:num w:numId="31">
    <w:abstractNumId w:val="8"/>
  </w:num>
  <w:num w:numId="32">
    <w:abstractNumId w:val="30"/>
  </w:num>
  <w:num w:numId="33">
    <w:abstractNumId w:val="20"/>
  </w:num>
  <w:num w:numId="34">
    <w:abstractNumId w:val="11"/>
  </w:num>
  <w:num w:numId="35">
    <w:abstractNumId w:val="15"/>
  </w:num>
  <w:num w:numId="36">
    <w:abstractNumId w:val="16"/>
  </w:num>
  <w:num w:numId="37">
    <w:abstractNumId w:val="22"/>
  </w:num>
  <w:num w:numId="38">
    <w:abstractNumId w:val="29"/>
  </w:num>
  <w:num w:numId="3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5"/>
    <w:rsid w:val="00000292"/>
    <w:rsid w:val="00011D5E"/>
    <w:rsid w:val="000435B8"/>
    <w:rsid w:val="00044392"/>
    <w:rsid w:val="000601C2"/>
    <w:rsid w:val="00074018"/>
    <w:rsid w:val="00074420"/>
    <w:rsid w:val="00076F19"/>
    <w:rsid w:val="00082E36"/>
    <w:rsid w:val="00085377"/>
    <w:rsid w:val="000B407D"/>
    <w:rsid w:val="000B51F2"/>
    <w:rsid w:val="000C6F25"/>
    <w:rsid w:val="000F2B29"/>
    <w:rsid w:val="00133FBB"/>
    <w:rsid w:val="00134C00"/>
    <w:rsid w:val="0013772F"/>
    <w:rsid w:val="00146DA7"/>
    <w:rsid w:val="00150070"/>
    <w:rsid w:val="001567D6"/>
    <w:rsid w:val="00157AAE"/>
    <w:rsid w:val="0016059A"/>
    <w:rsid w:val="00163C14"/>
    <w:rsid w:val="00174C8C"/>
    <w:rsid w:val="00180EE6"/>
    <w:rsid w:val="00193327"/>
    <w:rsid w:val="00196977"/>
    <w:rsid w:val="001B2113"/>
    <w:rsid w:val="001B280C"/>
    <w:rsid w:val="001B2A8A"/>
    <w:rsid w:val="001C1A96"/>
    <w:rsid w:val="001D6E82"/>
    <w:rsid w:val="001F4D98"/>
    <w:rsid w:val="00207828"/>
    <w:rsid w:val="00217B76"/>
    <w:rsid w:val="00223D23"/>
    <w:rsid w:val="0023459D"/>
    <w:rsid w:val="00237A14"/>
    <w:rsid w:val="00244743"/>
    <w:rsid w:val="00245FD6"/>
    <w:rsid w:val="00250BCD"/>
    <w:rsid w:val="00253095"/>
    <w:rsid w:val="0028369C"/>
    <w:rsid w:val="00290EC5"/>
    <w:rsid w:val="002A0433"/>
    <w:rsid w:val="002A2BA2"/>
    <w:rsid w:val="002B36F7"/>
    <w:rsid w:val="002B7A8D"/>
    <w:rsid w:val="002C1D30"/>
    <w:rsid w:val="002C221E"/>
    <w:rsid w:val="002C23C5"/>
    <w:rsid w:val="002C3927"/>
    <w:rsid w:val="002F1451"/>
    <w:rsid w:val="002F6D8E"/>
    <w:rsid w:val="00304D5C"/>
    <w:rsid w:val="00307794"/>
    <w:rsid w:val="00312EF2"/>
    <w:rsid w:val="00314313"/>
    <w:rsid w:val="0034648C"/>
    <w:rsid w:val="00352B5D"/>
    <w:rsid w:val="00355563"/>
    <w:rsid w:val="00356776"/>
    <w:rsid w:val="003578B1"/>
    <w:rsid w:val="00362F28"/>
    <w:rsid w:val="00373275"/>
    <w:rsid w:val="00380219"/>
    <w:rsid w:val="0038072D"/>
    <w:rsid w:val="00384DA8"/>
    <w:rsid w:val="003950F7"/>
    <w:rsid w:val="00396CFD"/>
    <w:rsid w:val="003A3BF3"/>
    <w:rsid w:val="003A664C"/>
    <w:rsid w:val="003C5915"/>
    <w:rsid w:val="003C5B35"/>
    <w:rsid w:val="003D0ED6"/>
    <w:rsid w:val="003E1834"/>
    <w:rsid w:val="003F0AA0"/>
    <w:rsid w:val="003F6939"/>
    <w:rsid w:val="00402047"/>
    <w:rsid w:val="00404F73"/>
    <w:rsid w:val="004158C8"/>
    <w:rsid w:val="004166AD"/>
    <w:rsid w:val="0041731D"/>
    <w:rsid w:val="00424023"/>
    <w:rsid w:val="00426DD5"/>
    <w:rsid w:val="00431EC6"/>
    <w:rsid w:val="0045311D"/>
    <w:rsid w:val="00454C4B"/>
    <w:rsid w:val="00457CFD"/>
    <w:rsid w:val="0047415D"/>
    <w:rsid w:val="00482F1E"/>
    <w:rsid w:val="00483F46"/>
    <w:rsid w:val="00484CF3"/>
    <w:rsid w:val="004910B2"/>
    <w:rsid w:val="00492C91"/>
    <w:rsid w:val="004A1C1F"/>
    <w:rsid w:val="004A4704"/>
    <w:rsid w:val="004B226B"/>
    <w:rsid w:val="004C1E60"/>
    <w:rsid w:val="004C3819"/>
    <w:rsid w:val="004D1F18"/>
    <w:rsid w:val="004D48A9"/>
    <w:rsid w:val="004D57CB"/>
    <w:rsid w:val="004D6167"/>
    <w:rsid w:val="004E55D2"/>
    <w:rsid w:val="00505F1D"/>
    <w:rsid w:val="00514A82"/>
    <w:rsid w:val="005162F4"/>
    <w:rsid w:val="00542727"/>
    <w:rsid w:val="005469E6"/>
    <w:rsid w:val="005510A0"/>
    <w:rsid w:val="00551E97"/>
    <w:rsid w:val="00554411"/>
    <w:rsid w:val="00554D5D"/>
    <w:rsid w:val="00576268"/>
    <w:rsid w:val="00592340"/>
    <w:rsid w:val="005D2337"/>
    <w:rsid w:val="005D4B6A"/>
    <w:rsid w:val="005D6D18"/>
    <w:rsid w:val="005E0B33"/>
    <w:rsid w:val="005E3F7D"/>
    <w:rsid w:val="005E4FD7"/>
    <w:rsid w:val="005F59EE"/>
    <w:rsid w:val="00610192"/>
    <w:rsid w:val="0061278C"/>
    <w:rsid w:val="00614AE1"/>
    <w:rsid w:val="00617304"/>
    <w:rsid w:val="00643EAD"/>
    <w:rsid w:val="00645E1E"/>
    <w:rsid w:val="006471DE"/>
    <w:rsid w:val="00664429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12EDB"/>
    <w:rsid w:val="00714A5F"/>
    <w:rsid w:val="00723562"/>
    <w:rsid w:val="007252BE"/>
    <w:rsid w:val="007260C6"/>
    <w:rsid w:val="0073277C"/>
    <w:rsid w:val="00733F9D"/>
    <w:rsid w:val="00735101"/>
    <w:rsid w:val="007359EC"/>
    <w:rsid w:val="00736B24"/>
    <w:rsid w:val="00740EAD"/>
    <w:rsid w:val="00747528"/>
    <w:rsid w:val="007646E4"/>
    <w:rsid w:val="007721F7"/>
    <w:rsid w:val="00790130"/>
    <w:rsid w:val="00794EC9"/>
    <w:rsid w:val="007A02F3"/>
    <w:rsid w:val="007A47A0"/>
    <w:rsid w:val="007A5D6E"/>
    <w:rsid w:val="007C5CA6"/>
    <w:rsid w:val="007D093F"/>
    <w:rsid w:val="007D34B9"/>
    <w:rsid w:val="007E1188"/>
    <w:rsid w:val="0080579B"/>
    <w:rsid w:val="00805B7F"/>
    <w:rsid w:val="00805FDB"/>
    <w:rsid w:val="008100EC"/>
    <w:rsid w:val="00823C92"/>
    <w:rsid w:val="00833190"/>
    <w:rsid w:val="00834D56"/>
    <w:rsid w:val="00840206"/>
    <w:rsid w:val="00850973"/>
    <w:rsid w:val="00866F81"/>
    <w:rsid w:val="008864B2"/>
    <w:rsid w:val="008B32D8"/>
    <w:rsid w:val="008B34B4"/>
    <w:rsid w:val="008B3750"/>
    <w:rsid w:val="008B3DC6"/>
    <w:rsid w:val="008C0A4A"/>
    <w:rsid w:val="008C1713"/>
    <w:rsid w:val="008C6893"/>
    <w:rsid w:val="008D5D2A"/>
    <w:rsid w:val="008F39B3"/>
    <w:rsid w:val="00905AF5"/>
    <w:rsid w:val="009114DF"/>
    <w:rsid w:val="00916CC2"/>
    <w:rsid w:val="009227AD"/>
    <w:rsid w:val="00927B25"/>
    <w:rsid w:val="0094552D"/>
    <w:rsid w:val="009478D4"/>
    <w:rsid w:val="00950E2B"/>
    <w:rsid w:val="0095371A"/>
    <w:rsid w:val="00957D70"/>
    <w:rsid w:val="00960013"/>
    <w:rsid w:val="00960DC5"/>
    <w:rsid w:val="0096636A"/>
    <w:rsid w:val="00966E65"/>
    <w:rsid w:val="00976D8D"/>
    <w:rsid w:val="0099642C"/>
    <w:rsid w:val="00997A04"/>
    <w:rsid w:val="009A1610"/>
    <w:rsid w:val="009A4823"/>
    <w:rsid w:val="009B184B"/>
    <w:rsid w:val="009C0489"/>
    <w:rsid w:val="009D171C"/>
    <w:rsid w:val="009D3CB1"/>
    <w:rsid w:val="009D7DD1"/>
    <w:rsid w:val="009E1A8A"/>
    <w:rsid w:val="009E41C1"/>
    <w:rsid w:val="009F006D"/>
    <w:rsid w:val="009F7114"/>
    <w:rsid w:val="00A015C3"/>
    <w:rsid w:val="00A05332"/>
    <w:rsid w:val="00A21F0B"/>
    <w:rsid w:val="00A315BD"/>
    <w:rsid w:val="00A36724"/>
    <w:rsid w:val="00A37230"/>
    <w:rsid w:val="00A4547A"/>
    <w:rsid w:val="00A5240B"/>
    <w:rsid w:val="00A57356"/>
    <w:rsid w:val="00A61956"/>
    <w:rsid w:val="00A6302C"/>
    <w:rsid w:val="00A6399D"/>
    <w:rsid w:val="00A67B4F"/>
    <w:rsid w:val="00A744E0"/>
    <w:rsid w:val="00A75DF4"/>
    <w:rsid w:val="00A77837"/>
    <w:rsid w:val="00A8196C"/>
    <w:rsid w:val="00A8377A"/>
    <w:rsid w:val="00AA42F2"/>
    <w:rsid w:val="00AB4370"/>
    <w:rsid w:val="00AB6EFF"/>
    <w:rsid w:val="00AC6F8E"/>
    <w:rsid w:val="00AF4E78"/>
    <w:rsid w:val="00B01A16"/>
    <w:rsid w:val="00B1741C"/>
    <w:rsid w:val="00B20E5F"/>
    <w:rsid w:val="00B32325"/>
    <w:rsid w:val="00B418FD"/>
    <w:rsid w:val="00B52190"/>
    <w:rsid w:val="00B568E4"/>
    <w:rsid w:val="00B63072"/>
    <w:rsid w:val="00B658DD"/>
    <w:rsid w:val="00B72CD3"/>
    <w:rsid w:val="00B73BB8"/>
    <w:rsid w:val="00B73FD5"/>
    <w:rsid w:val="00B82118"/>
    <w:rsid w:val="00B841B1"/>
    <w:rsid w:val="00BA64DE"/>
    <w:rsid w:val="00BB3726"/>
    <w:rsid w:val="00BB7F1B"/>
    <w:rsid w:val="00BD092C"/>
    <w:rsid w:val="00BD4464"/>
    <w:rsid w:val="00BD458E"/>
    <w:rsid w:val="00BE4BD7"/>
    <w:rsid w:val="00C045B5"/>
    <w:rsid w:val="00C076C7"/>
    <w:rsid w:val="00C160B6"/>
    <w:rsid w:val="00C24D37"/>
    <w:rsid w:val="00C27801"/>
    <w:rsid w:val="00C334C8"/>
    <w:rsid w:val="00C36C2D"/>
    <w:rsid w:val="00C43CBF"/>
    <w:rsid w:val="00C45E29"/>
    <w:rsid w:val="00C478F7"/>
    <w:rsid w:val="00C52023"/>
    <w:rsid w:val="00C716AE"/>
    <w:rsid w:val="00C92A81"/>
    <w:rsid w:val="00C932F2"/>
    <w:rsid w:val="00C96434"/>
    <w:rsid w:val="00CB1559"/>
    <w:rsid w:val="00CB22BD"/>
    <w:rsid w:val="00CB70D6"/>
    <w:rsid w:val="00CC071D"/>
    <w:rsid w:val="00CE27E1"/>
    <w:rsid w:val="00CE74CA"/>
    <w:rsid w:val="00CE78CE"/>
    <w:rsid w:val="00CF0BAE"/>
    <w:rsid w:val="00D00C63"/>
    <w:rsid w:val="00D04AF6"/>
    <w:rsid w:val="00D04C6C"/>
    <w:rsid w:val="00D06308"/>
    <w:rsid w:val="00D31D7B"/>
    <w:rsid w:val="00D33F7E"/>
    <w:rsid w:val="00D34C9E"/>
    <w:rsid w:val="00D42D0B"/>
    <w:rsid w:val="00D54B39"/>
    <w:rsid w:val="00D5535E"/>
    <w:rsid w:val="00D577D2"/>
    <w:rsid w:val="00D61AD0"/>
    <w:rsid w:val="00D665F8"/>
    <w:rsid w:val="00D7237C"/>
    <w:rsid w:val="00D821F3"/>
    <w:rsid w:val="00D87A1A"/>
    <w:rsid w:val="00DB1942"/>
    <w:rsid w:val="00DC4CA8"/>
    <w:rsid w:val="00DD78D5"/>
    <w:rsid w:val="00DE10E8"/>
    <w:rsid w:val="00DE2DDF"/>
    <w:rsid w:val="00DE561C"/>
    <w:rsid w:val="00DF4B9E"/>
    <w:rsid w:val="00E02EEE"/>
    <w:rsid w:val="00E17A18"/>
    <w:rsid w:val="00E20CA3"/>
    <w:rsid w:val="00E22930"/>
    <w:rsid w:val="00E268B5"/>
    <w:rsid w:val="00E27264"/>
    <w:rsid w:val="00E27706"/>
    <w:rsid w:val="00E33B80"/>
    <w:rsid w:val="00E40AE2"/>
    <w:rsid w:val="00E4481E"/>
    <w:rsid w:val="00E54D7A"/>
    <w:rsid w:val="00E926B8"/>
    <w:rsid w:val="00E974BE"/>
    <w:rsid w:val="00E97F7F"/>
    <w:rsid w:val="00EB094A"/>
    <w:rsid w:val="00EC6B59"/>
    <w:rsid w:val="00ED17DC"/>
    <w:rsid w:val="00EE37B0"/>
    <w:rsid w:val="00EE70E0"/>
    <w:rsid w:val="00F12D78"/>
    <w:rsid w:val="00F23BB1"/>
    <w:rsid w:val="00F4576B"/>
    <w:rsid w:val="00F55B4B"/>
    <w:rsid w:val="00F563DF"/>
    <w:rsid w:val="00F57EF9"/>
    <w:rsid w:val="00F66115"/>
    <w:rsid w:val="00F92796"/>
    <w:rsid w:val="00FA6E3C"/>
    <w:rsid w:val="00FB196A"/>
    <w:rsid w:val="00FB70CD"/>
    <w:rsid w:val="00FD5CF7"/>
    <w:rsid w:val="00FD653C"/>
    <w:rsid w:val="00FE0930"/>
    <w:rsid w:val="00FF29E5"/>
    <w:rsid w:val="00FF3D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4C391-A67A-4E8C-923A-3FB31B9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EE70E0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E70E0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623B-CB49-4ABA-BB78-68C0BCCF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9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256</cp:revision>
  <dcterms:created xsi:type="dcterms:W3CDTF">2020-04-09T02:18:00Z</dcterms:created>
  <dcterms:modified xsi:type="dcterms:W3CDTF">2020-04-14T09:45:00Z</dcterms:modified>
</cp:coreProperties>
</file>